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D7" w:rsidRDefault="005F62D7" w:rsidP="005F62D7">
      <w:pPr>
        <w:jc w:val="center"/>
        <w:rPr>
          <w:rFonts w:ascii="Zan Courier New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hAnsi="Zan Courier New" w:cs="Zan Courier New"/>
          <w:b/>
          <w:bCs/>
          <w:color w:val="0000FF"/>
          <w:sz w:val="36"/>
          <w:szCs w:val="36"/>
        </w:rPr>
        <w:t>Об утверждении Программы по развитию перспективных направлений туристской индустрии Республики Казахстан на 2010 - 2014 годы</w:t>
      </w:r>
    </w:p>
    <w:p w:rsidR="005F62D7" w:rsidRDefault="005F62D7" w:rsidP="005F62D7">
      <w:pPr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Постановление Правительства Республики Казахстан от 11 октября 2010 года № 1048</w:t>
      </w:r>
    </w:p>
    <w:p w:rsidR="005F62D7" w:rsidRDefault="005F62D7" w:rsidP="005F62D7">
      <w:pPr>
        <w:rPr>
          <w:rFonts w:ascii="Zan Courier New" w:hAnsi="Zan Courier New" w:cs="Zan Courier New"/>
          <w:sz w:val="20"/>
          <w:szCs w:val="20"/>
        </w:rPr>
      </w:pPr>
    </w:p>
    <w:p w:rsidR="005F62D7" w:rsidRDefault="005F62D7" w:rsidP="005F62D7">
      <w:pPr>
        <w:rPr>
          <w:rFonts w:ascii="Zan Courier New" w:hAnsi="Zan Courier New" w:cs="Zan Courier New"/>
          <w:sz w:val="20"/>
          <w:szCs w:val="20"/>
        </w:rPr>
      </w:pPr>
      <w:r w:rsidRPr="00924BCC">
        <w:rPr>
          <w:rFonts w:ascii="Zan Courier New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0a0a0" stroked="f"/>
        </w:pict>
      </w:r>
    </w:p>
    <w:p w:rsidR="005F62D7" w:rsidRDefault="005F62D7" w:rsidP="005F62D7">
      <w:pPr>
        <w:rPr>
          <w:rFonts w:ascii="Zan Courier New" w:hAnsi="Zan Courier New" w:cs="Zan Courier New"/>
          <w:sz w:val="20"/>
          <w:szCs w:val="20"/>
        </w:rPr>
      </w:pP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 xml:space="preserve">      В целях реализации </w:t>
      </w:r>
      <w:r>
        <w:rPr>
          <w:rFonts w:ascii="Zan Courier New" w:hAnsi="Zan Courier New" w:cs="Zan Courier New"/>
          <w:sz w:val="20"/>
          <w:szCs w:val="20"/>
        </w:rPr>
        <w:t>постановления</w:t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Правительство Республики Казахстан </w:t>
      </w:r>
      <w:r>
        <w:rPr>
          <w:rFonts w:ascii="Zan Courier New" w:hAnsi="Zan Courier New" w:cs="Zan Courier New"/>
          <w:b/>
          <w:bCs/>
          <w:color w:val="000000"/>
          <w:sz w:val="20"/>
          <w:szCs w:val="20"/>
        </w:rPr>
        <w:t>ПОСТАНОВЛЯЕТ</w:t>
      </w:r>
      <w:r>
        <w:rPr>
          <w:rFonts w:ascii="Zan Courier New" w:hAnsi="Zan Courier New" w:cs="Zan Courier New"/>
          <w:color w:val="000000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1. Утвердить прилагаемую Программу по развитию перспективных направлений туристской индустрии Республики Казахстан на 2010 - 2014 годы.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2. Настоящее постановление вводится в действие со дня подписания.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000000"/>
          <w:sz w:val="20"/>
          <w:szCs w:val="20"/>
        </w:rPr>
        <w:t>Премьер-Министр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000000"/>
          <w:sz w:val="20"/>
          <w:szCs w:val="20"/>
        </w:rPr>
        <w:t>Республики Казахстан                       К. Масимов</w:t>
      </w:r>
    </w:p>
    <w:p w:rsidR="005F62D7" w:rsidRDefault="005F62D7" w:rsidP="005F62D7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 xml:space="preserve">Утверждена       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постановлением Правительства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Республики Казахстан  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от 11 октября 2010 года № 1048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Программа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 развитию перспективных направлений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туристской индустрии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 2010 - 2014 годы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Астана, 2010 год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СОДЕРЖАНИЕ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lastRenderedPageBreak/>
        <w:t>Паспорт Программы</w:t>
      </w:r>
      <w:r>
        <w:rPr>
          <w:rFonts w:ascii="Zan Courier New" w:hAnsi="Zan Courier New" w:cs="Zan Courier New"/>
          <w:sz w:val="20"/>
          <w:szCs w:val="20"/>
        </w:rPr>
        <w:br/>
        <w:t>Введение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1. </w:t>
      </w:r>
      <w:r>
        <w:rPr>
          <w:rFonts w:ascii="Zan Courier New" w:hAnsi="Zan Courier New" w:cs="Zan Courier New"/>
          <w:sz w:val="20"/>
          <w:szCs w:val="20"/>
        </w:rPr>
        <w:t>Анализ текущей ситуации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2. </w:t>
      </w:r>
      <w:r>
        <w:rPr>
          <w:rFonts w:ascii="Zan Courier New" w:hAnsi="Zan Courier New" w:cs="Zan Courier New"/>
          <w:sz w:val="20"/>
          <w:szCs w:val="20"/>
        </w:rPr>
        <w:t>Цель, задачи, целевые индикаторы</w:t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 и показатели результатов реализации Программы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3. </w:t>
      </w:r>
      <w:r>
        <w:rPr>
          <w:rFonts w:ascii="Zan Courier New" w:hAnsi="Zan Courier New" w:cs="Zan Courier New"/>
          <w:sz w:val="20"/>
          <w:szCs w:val="20"/>
        </w:rPr>
        <w:t>Этапы реализации Программы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4. </w:t>
      </w:r>
      <w:r>
        <w:rPr>
          <w:rFonts w:ascii="Zan Courier New" w:hAnsi="Zan Courier New" w:cs="Zan Courier New"/>
          <w:sz w:val="20"/>
          <w:szCs w:val="20"/>
        </w:rPr>
        <w:t>Необходимые ресурсы</w:t>
      </w:r>
      <w:r>
        <w:rPr>
          <w:rFonts w:ascii="Zan Courier New" w:hAnsi="Zan Courier New" w:cs="Zan Courier New"/>
          <w:sz w:val="20"/>
          <w:szCs w:val="20"/>
        </w:rPr>
        <w:br/>
        <w:t>План мероприятий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Паспорт Программы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Наименование          Программа по развитию перспективных направлений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туристской индустрии Республики Казахстан 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2010 - 2014 годы</w:t>
      </w:r>
      <w:r>
        <w:rPr>
          <w:rFonts w:ascii="Zan Courier New" w:hAnsi="Zan Courier New" w:cs="Zan Courier New"/>
          <w:sz w:val="20"/>
          <w:szCs w:val="20"/>
        </w:rPr>
        <w:br/>
        <w:t>Основание для         Программа разработана в соответствии с</w:t>
      </w:r>
      <w:r>
        <w:rPr>
          <w:rFonts w:ascii="Zan Courier New" w:hAnsi="Zan Courier New" w:cs="Zan Courier New"/>
          <w:sz w:val="20"/>
          <w:szCs w:val="20"/>
        </w:rPr>
        <w:br/>
        <w:t>разработки            Государственной программой по форсированному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индустриально-инновационному развитию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Республики Казахстан на 2010 - 2014 годы,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утвержденной Указом Президента Республики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Казахстан от 19 марта 2010 года № 958;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Стратегическим планом развития Республики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Казахстан до 2020 года, утвержденным Указом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Президента Республики Казахстан от 1 февраля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2010 года № 922</w:t>
      </w:r>
      <w:r>
        <w:rPr>
          <w:rFonts w:ascii="Zan Courier New" w:hAnsi="Zan Courier New" w:cs="Zan Courier New"/>
          <w:sz w:val="20"/>
          <w:szCs w:val="20"/>
        </w:rPr>
        <w:br/>
        <w:t>Государственный       Министерство туризма и спорта Республики</w:t>
      </w:r>
      <w:r>
        <w:rPr>
          <w:rFonts w:ascii="Zan Courier New" w:hAnsi="Zan Courier New" w:cs="Zan Courier New"/>
          <w:sz w:val="20"/>
          <w:szCs w:val="20"/>
        </w:rPr>
        <w:br/>
        <w:t>орган, ответственный  Казахстан</w:t>
      </w:r>
      <w:r>
        <w:rPr>
          <w:rFonts w:ascii="Zan Courier New" w:hAnsi="Zan Courier New" w:cs="Zan Courier New"/>
          <w:sz w:val="20"/>
          <w:szCs w:val="20"/>
        </w:rPr>
        <w:br/>
        <w:t>за разработку и</w:t>
      </w:r>
      <w:r>
        <w:rPr>
          <w:rFonts w:ascii="Zan Courier New" w:hAnsi="Zan Courier New" w:cs="Zan Courier New"/>
          <w:sz w:val="20"/>
          <w:szCs w:val="20"/>
        </w:rPr>
        <w:br/>
        <w:t>реализацию</w:t>
      </w:r>
      <w:r>
        <w:rPr>
          <w:rFonts w:ascii="Zan Courier New" w:hAnsi="Zan Courier New" w:cs="Zan Courier New"/>
          <w:sz w:val="20"/>
          <w:szCs w:val="20"/>
        </w:rPr>
        <w:br/>
        <w:t>Программы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Цель                  Устойчивое развитие индустрии туризма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Задачи                Формирование конкурентоспособного туристского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продукта;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Формирование туристской маркетинговой стратегии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Казахстана;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Развитие кадрового потенциала туристкой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индустрии</w:t>
      </w:r>
      <w:r>
        <w:rPr>
          <w:rFonts w:ascii="Zan Courier New" w:hAnsi="Zan Courier New" w:cs="Zan Courier New"/>
          <w:sz w:val="20"/>
          <w:szCs w:val="20"/>
        </w:rPr>
        <w:br/>
        <w:t>Сроки (этапы)         2010 - 2014 годы</w:t>
      </w:r>
      <w:r>
        <w:rPr>
          <w:rFonts w:ascii="Zan Courier New" w:hAnsi="Zan Courier New" w:cs="Zan Courier New"/>
          <w:sz w:val="20"/>
          <w:szCs w:val="20"/>
        </w:rPr>
        <w:br/>
        <w:t>реализации</w:t>
      </w:r>
      <w:r>
        <w:rPr>
          <w:rFonts w:ascii="Zan Courier New" w:hAnsi="Zan Courier New" w:cs="Zan Courier New"/>
          <w:sz w:val="20"/>
          <w:szCs w:val="20"/>
        </w:rPr>
        <w:br/>
        <w:t>Целевые индикаторы    Место Казахстана в списке "Индекс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lastRenderedPageBreak/>
        <w:t>                      конкурентоспособности путешествий и туризма" 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2015 году - 90 с 92 в 2009 году**</w:t>
      </w:r>
      <w:r>
        <w:rPr>
          <w:rFonts w:ascii="Zan Courier New" w:hAnsi="Zan Courier New" w:cs="Zan Courier New"/>
          <w:sz w:val="20"/>
          <w:szCs w:val="20"/>
        </w:rPr>
        <w:br/>
        <w:t>Источники и объемы    Финансирование Программы будет осуществляться</w:t>
      </w:r>
      <w:r>
        <w:rPr>
          <w:rFonts w:ascii="Zan Courier New" w:hAnsi="Zan Courier New" w:cs="Zan Courier New"/>
          <w:sz w:val="20"/>
          <w:szCs w:val="20"/>
        </w:rPr>
        <w:br/>
        <w:t>финансирования        за счет и в пределах средств республиканского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местных бюджетов, а также иных источников, не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запрещенных законодательством Республики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Всего на реализацию Программы в 2010 - 2014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годах потребуется 4 252 108 966,8 тыс. тенге,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том числе: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из республиканского бюджета: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2010 г. - 757 564,0 тыс. тенге; 2011 г. -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2 767 881,0 тыс. тенге; 2012 г. - 269 625,0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тыс. тенге; 2013 г. - 269 625 тыс. тенге*;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2014 г. - 268 825,0 тыс. тенге*;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из местных бюджетов: 2010 г. - 8 766,8 тыс.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тенге; 2011 г. - 361 180,0 тыс. тенге;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 за счет инвестиций: 4 247 405 500,0 тыс. тенге.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Введение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 xml:space="preserve">      Программа по развитию перспективных направлений туристской индустрии Республики Казахстан на 2010 - 2014 годы разработана в целях реализации Государственной программы по форсированному индустриально-инновационному развитию Республики Казахстан на 2010 - 2014 годы, утвержденной </w:t>
      </w:r>
      <w:r>
        <w:rPr>
          <w:rFonts w:ascii="Zan Courier New" w:hAnsi="Zan Courier New" w:cs="Zan Courier New"/>
          <w:sz w:val="20"/>
          <w:szCs w:val="20"/>
        </w:rPr>
        <w:t>Указом</w:t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 Президента Республики Казахстан от 19 марта 2010 года № 958, и в соответствии со Стратегическим планом развития Республики Казахстан до 2020 года, утвержденным </w:t>
      </w:r>
      <w:r>
        <w:rPr>
          <w:rFonts w:ascii="Zan Courier New" w:hAnsi="Zan Courier New" w:cs="Zan Courier New"/>
          <w:sz w:val="20"/>
          <w:szCs w:val="20"/>
        </w:rPr>
        <w:t>Указом</w:t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 Президента Республики Казахстан от 1 февраля 2010 года № 922.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Программа направлена на устойчивое развитие индустрии туризма путем создания и развития инфраструктуры, формирования имиджа Казахстана для повышения его привлекательности как туристского направления.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Анализ текущей ситуации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  Динамика развития туристской отрасли характеризуется неустойчивым ростом показателей индустрии туризма. Так, общее число посетителей по итогам 2009 года по сравнению с 2008 годом увеличилось на 4,1 %, выездной туризм вырос на 22,3 %, однако количество посетителей внутреннего туризма уменьшилось на 4,7 % и составило 4 055,7 тыс. человек.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Общий объем оказанных услуг в туристской отрасли по сравнению с 2008 годом уменьшился на 0,4 % и составил 65,8 млрд. тенге. Для сравнения, рост соответствующего показателя 2008 года к 2007 году составил 22,6 % (с 53,8 млрд. тенге до 66,0 млрд. тенге).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Снижение основных показателей обусловлено ситуацией в мировой экономике.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Экономический и финансовый кризис негативно отразился и на въездном туризме, где количество обслуженных посетителей за последние два года снизилось с 5,3 млн. до 4,3 млн. туристов или на 18,9 %.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lastRenderedPageBreak/>
        <w:t>      Данные статистики въездного туризма показывают также снижение  таких показателей как распределение посетителей по целям поездок, в том числе для досуга и отдыха по сравнению с 2008 годом - 19,8 % или на 1541 человек. Вместе с тем, сократилось и количество реализованных путевок на 3 242 ед. или на - 44 %.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      В течение 2007 - 2010 годов развитие отрасли основывалось на реализации Государственной программы развития туристской отрасли Республики Казахстан на 2007 - 2011 годы, утвержденной </w:t>
      </w:r>
      <w:r>
        <w:rPr>
          <w:rFonts w:ascii="Zan Courier New" w:hAnsi="Zan Courier New" w:cs="Zan Courier New"/>
          <w:sz w:val="20"/>
          <w:szCs w:val="20"/>
        </w:rPr>
        <w:t>Указом</w:t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 Главы Государства от 29 декабря 2006 года № 231.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этот период проводилась работа по усовершенствованию нормативной правовой базы. В 2008 году были внесены изменения в некоторые законодательные акты по вопросам туристской деятельности и утверждены приказы Министерства туризма и спорта Республики Казахстан (далее - Министерство) по вопросам туризма.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Следует отметить, что Министерством на постоянной основе проводится работа по формированию имиджа, в том числе информационной пропаганды туризма Казахстана за рубежом. Основными инструментами являются создание и трансляция рекламных видеороликов на ведущих телеканалах мира, участие на крупнейших международных туристских выставках.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Главным имиджевым событием в 2009 году стало проведение в г. Астане в октябре 2009 года 18-й сессии Генеральной ассамблеи Всемирной туристской организации (ЮНВТО), в работе которой приняли участие более 700 делегатов из 146 государств, действительных членов организации ЮНВТО, а также представители зарубежных мировых СМИ.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По итогам работы Генеральной Ассамблеи ЮНВТО были приняты важные документы, имеющие стратегическое значение для мирового туризма: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1. Астанинская декларация по развитию туризма на Шелковом пути.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2. О поддержке инициативы Президента Республики Казахстан Н.А. Назарбаева об объявлении 29 августа - Всемирным Днем, свободным от ядерного оружия.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Благодаря предпринятым мерам, о Казахстане, наконец, заговорили как о стране с огромным туристским потенциалом, уникальной природой и богатым историко-культурным наследием.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целях выявления основных проблем и причин, сдерживающих развитие туризма на местах, в течение с июня 2008 по июль 2009 года были проведены исследования Корейского агентства по международному сотрудничеству и в декабре 2009 года, разработан мастер-план "Создания национального туристского кластера вдоль международной скоростной автомагистрали "Западная Европа - Западный Китай".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Рекомендации мастер-плана создали основу для формирования дальнейшего видения развития туризма в рамках Государственной программы по форсированному индустриально-инновационному развитию Республики Казахстан на 2010 - 2014 годы.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Анализ сильных и слабых сторон, возможностей и угроз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туристской отрасли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50"/>
        <w:gridCol w:w="4935"/>
      </w:tblGrid>
      <w:tr w:rsidR="005F62D7" w:rsidRPr="006E701D" w:rsidTr="00E11DCC">
        <w:tc>
          <w:tcPr>
            <w:tcW w:w="5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Сильные стороны</w:t>
            </w:r>
          </w:p>
        </w:tc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Слабые стороны</w:t>
            </w:r>
          </w:p>
        </w:tc>
      </w:tr>
      <w:tr w:rsidR="005F62D7" w:rsidRPr="006E701D" w:rsidTr="00E11DCC">
        <w:tc>
          <w:tcPr>
            <w:tcW w:w="5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Внедрение ВСТ, который позволяет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оцепить реальный вклад туризма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экономику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Наличие инфраструктуры 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индустрии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Законодательная и нормативно-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правовая основа для развития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туристской отрасли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Высокий интерес к экотуризму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международном рынке (8,9 млн.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человек или 63 % от общего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потенциала), для развития которого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Казахстане имеется потенциал: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- действует Информационный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Ресурсный Центр Экологического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 в г. Алматы;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- создаются гостевые дома;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- действуют ГНПП.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Уникальная культура и история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Казахстана позволяющая развивать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культурно-познавательный туризм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Природные условия для развития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горнолыжного туризма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Обеспеченность кадровыми ресурсами</w:t>
            </w:r>
          </w:p>
        </w:tc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Практически вся инфраструктура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расположена в городах и крупных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населенных пунктах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Несоответствие инфраструктуры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международным требованиям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Отсутствуют условия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многодневного пребывания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туристов на объектах,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представляющих интерес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Отсутствие механизма дотаций,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преференций и налоговых льгот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инвесторам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 сформированы подходы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политика экотуризма в Казахстане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Низкое качество/отсутствие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подъездных дорог к туристским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объектам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Программа подготовки кадров 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соответствует реальным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потребностям рынка</w:t>
            </w:r>
          </w:p>
        </w:tc>
      </w:tr>
      <w:tr w:rsidR="005F62D7" w:rsidRPr="006E701D" w:rsidTr="00E11DCC">
        <w:tc>
          <w:tcPr>
            <w:tcW w:w="5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Возможности</w:t>
            </w:r>
          </w:p>
        </w:tc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Угрозы</w:t>
            </w:r>
          </w:p>
        </w:tc>
      </w:tr>
      <w:tr w:rsidR="005F62D7" w:rsidRPr="006E701D" w:rsidTr="00E11DCC">
        <w:tc>
          <w:tcPr>
            <w:tcW w:w="5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 новых рабочих мест, в том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числе и в сельской местности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Высокий уровень узнаваемости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Казахстана на международном рынке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туристских услуг, что обеспечит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приток инвестиций и дохода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бюджет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 национального турпродукта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Увеличение туристских потоков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въездному и внутреннему туризму</w:t>
            </w:r>
          </w:p>
        </w:tc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Увеличение количества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однодневных маршрутов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Снижение объемов 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потоков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Низкий уровень инвестиционной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активности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Формирование образа Казахстана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как страны, неблагоприятной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туризма, а также снижение ее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инвестиционной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привлекательности.</w:t>
            </w:r>
          </w:p>
        </w:tc>
      </w:tr>
    </w:tbl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Необходимо раскрыть некоторые проблемные вопросы, остающиеся не решенными, но являющиеся базовыми для развития отрасли туризма.</w:t>
      </w:r>
      <w:r>
        <w:rPr>
          <w:rFonts w:ascii="Zan Courier New" w:hAnsi="Zan Courier New" w:cs="Zan Courier New"/>
          <w:sz w:val="20"/>
          <w:szCs w:val="20"/>
        </w:rPr>
        <w:br/>
        <w:t>      Инфраструктура индустрии туризма как основа развития отрасли на сегодняшний день представлена местами размещений - в количестве 1235 ед. по итогам 2009 года.</w:t>
      </w:r>
      <w:r>
        <w:rPr>
          <w:rFonts w:ascii="Zan Courier New" w:hAnsi="Zan Courier New" w:cs="Zan Courier New"/>
          <w:sz w:val="20"/>
          <w:szCs w:val="20"/>
        </w:rPr>
        <w:br/>
        <w:t>      Несмотря на то, что наблюдается устойчивая тенденция ее роста, в основном, места размещения расположены в городах и крупных населенных пунктах. Для создания комфортных условий туристам, не только иностранным, но и отечественным, учитывая большие расстояния между населенными пунктами, важно их расположение вдоль автомобильных дорог на определенных участках.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Вместе с тем, отсутствие условий размещения непосредственно в местах локализации туристских объектов или в узловых точках турмаршрутов препятствует развитию въездного и внутреннего массового туризма. В результате во внутреннем туризме </w:t>
      </w:r>
      <w:r>
        <w:rPr>
          <w:rFonts w:ascii="Zan Courier New" w:hAnsi="Zan Courier New" w:cs="Zan Courier New"/>
          <w:sz w:val="20"/>
          <w:szCs w:val="20"/>
        </w:rPr>
        <w:lastRenderedPageBreak/>
        <w:t>преобладают однодневные маршруты с протяженностью 400 - 500 км, что свидетельствует о значительных затратах времени на дорогу. Такие поездки утомительны, оставляют плохие воспоминания у большинства туристов.</w:t>
      </w:r>
      <w:r>
        <w:rPr>
          <w:rFonts w:ascii="Zan Courier New" w:hAnsi="Zan Courier New" w:cs="Zan Courier New"/>
          <w:sz w:val="20"/>
          <w:szCs w:val="20"/>
        </w:rPr>
        <w:br/>
        <w:t>      Еще одной из требующих решения проблем является тот факт, что в условиях мирового финансового кризиса отечественные инвесторы не будут рисковать и далее вкладывать средства в строительство туристских объектов. Создание механизма преференций и долгосрочного кредитования туристских организаций для развития инфраструктуры туризма способствует росту объема инвестиций в развитие конкурентоспособной индустрии туризма.</w:t>
      </w:r>
      <w:r>
        <w:rPr>
          <w:rFonts w:ascii="Zan Courier New" w:hAnsi="Zan Courier New" w:cs="Zan Courier New"/>
          <w:sz w:val="20"/>
          <w:szCs w:val="20"/>
        </w:rPr>
        <w:br/>
        <w:t>      В странах, делающих ставку на развитие туризма, обычно принимаются меры законодательного характера, стимулирующие развитие туристской инфраструктуры, в частности гостиниц. При этом государственные органы и финансовые учреждения исходят из того, что инвестиции в туризм создают новые рабочие места, приносят определенный доход. Поэтому в большинстве стран принимаются законодательные решения, способствующие привлечению иностранных и внутренних инвестиций и займов, например путем установления для них налоговых льгот.</w:t>
      </w:r>
      <w:r>
        <w:rPr>
          <w:rFonts w:ascii="Zan Courier New" w:hAnsi="Zan Courier New" w:cs="Zan Courier New"/>
          <w:sz w:val="20"/>
          <w:szCs w:val="20"/>
        </w:rPr>
        <w:br/>
        <w:t>      К основным мерам поддержки, например гостиничной отрасли относятся:</w:t>
      </w:r>
      <w:r>
        <w:rPr>
          <w:rFonts w:ascii="Zan Courier New" w:hAnsi="Zan Courier New" w:cs="Zan Courier New"/>
          <w:sz w:val="20"/>
          <w:szCs w:val="20"/>
        </w:rPr>
        <w:br/>
        <w:t>      помощь в выделении земельных участков под застройку;</w:t>
      </w:r>
      <w:r>
        <w:rPr>
          <w:rFonts w:ascii="Zan Courier New" w:hAnsi="Zan Courier New" w:cs="Zan Courier New"/>
          <w:sz w:val="20"/>
          <w:szCs w:val="20"/>
        </w:rPr>
        <w:br/>
        <w:t>      помощь в проведении маркетинговых исследований;</w:t>
      </w:r>
      <w:r>
        <w:rPr>
          <w:rFonts w:ascii="Zan Courier New" w:hAnsi="Zan Courier New" w:cs="Zan Courier New"/>
          <w:sz w:val="20"/>
          <w:szCs w:val="20"/>
        </w:rPr>
        <w:br/>
        <w:t>      возврат капиталовложений по завышенным кредитным ставкам;</w:t>
      </w:r>
      <w:r>
        <w:rPr>
          <w:rFonts w:ascii="Zan Courier New" w:hAnsi="Zan Courier New" w:cs="Zan Courier New"/>
          <w:sz w:val="20"/>
          <w:szCs w:val="20"/>
        </w:rPr>
        <w:br/>
        <w:t>      отнесение потерь начальной стадии проекта на период получения прибыли от проекта (отсрочка платежей);</w:t>
      </w:r>
      <w:r>
        <w:rPr>
          <w:rFonts w:ascii="Zan Courier New" w:hAnsi="Zan Courier New" w:cs="Zan Courier New"/>
          <w:sz w:val="20"/>
          <w:szCs w:val="20"/>
        </w:rPr>
        <w:br/>
        <w:t>      развитие государством инфраструктуры для проектов;</w:t>
      </w:r>
      <w:r>
        <w:rPr>
          <w:rFonts w:ascii="Zan Courier New" w:hAnsi="Zan Courier New" w:cs="Zan Courier New"/>
          <w:sz w:val="20"/>
          <w:szCs w:val="20"/>
        </w:rPr>
        <w:br/>
        <w:t>      налоговые и таможенные льготы при поставках проектного оборудования, не производящегося в стране.</w:t>
      </w:r>
      <w:r>
        <w:rPr>
          <w:rFonts w:ascii="Zan Courier New" w:hAnsi="Zan Courier New" w:cs="Zan Courier New"/>
          <w:sz w:val="20"/>
          <w:szCs w:val="20"/>
        </w:rPr>
        <w:br/>
        <w:t>      К иным льготам можно отнести отсутствие налогов на прибыль (Эстония, ОАЭ) и гармонизацию в целом налогообложения (страны Балтии). В некоторых странах туристская инфраструктура пользуется существенными льготами финансового характера:</w:t>
      </w:r>
      <w:r>
        <w:rPr>
          <w:rFonts w:ascii="Zan Courier New" w:hAnsi="Zan Courier New" w:cs="Zan Courier New"/>
          <w:sz w:val="20"/>
          <w:szCs w:val="20"/>
        </w:rPr>
        <w:br/>
        <w:t>      в Турции гостинично-туристский комплекс на 40 % дотируется государством, что позволяет устанавливать конкурентоспособные цены. Кроме того, принято удобное для туристов свободное хождение иностранной валюты наряду с местной денежной единицей;</w:t>
      </w:r>
      <w:r>
        <w:rPr>
          <w:rFonts w:ascii="Zan Courier New" w:hAnsi="Zan Courier New" w:cs="Zan Courier New"/>
          <w:sz w:val="20"/>
          <w:szCs w:val="20"/>
        </w:rPr>
        <w:br/>
        <w:t>      в Израиле до 30 % инвестиций в гостиничную сферу возвращается инвестору государством в виде прямых отчислений и налоговых льгот (при условии достижения определенных объемов привлечения туристов);</w:t>
      </w:r>
      <w:r>
        <w:rPr>
          <w:rFonts w:ascii="Zan Courier New" w:hAnsi="Zan Courier New" w:cs="Zan Courier New"/>
          <w:sz w:val="20"/>
          <w:szCs w:val="20"/>
        </w:rPr>
        <w:br/>
        <w:t>      в Мексике созданы зоны франко (свободные от налогообложения) вокруг курортов Акапулько и Канкун;</w:t>
      </w:r>
      <w:r>
        <w:rPr>
          <w:rFonts w:ascii="Zan Courier New" w:hAnsi="Zan Courier New" w:cs="Zan Courier New"/>
          <w:sz w:val="20"/>
          <w:szCs w:val="20"/>
        </w:rPr>
        <w:br/>
        <w:t>      в Испании принят план повышения конкурентоспособности испанского турпродукта, где как приоритетное направление выделены реконструкция и модернизация гостиниц в основных курортных зонах, развитие сельского туризма в районах, не имеющих пляжей (Валенсия). Остров Тенериф объявлен зоной франко, что снижает стоимость не только туристских услуг (в том числе гостиниц), но и отражается на стоимости других продуктов, в частности бензина; правительство инвестирует крупные суммы в развитие инфраструктуры острова;</w:t>
      </w:r>
      <w:r>
        <w:rPr>
          <w:rFonts w:ascii="Zan Courier New" w:hAnsi="Zan Courier New" w:cs="Zan Courier New"/>
          <w:sz w:val="20"/>
          <w:szCs w:val="20"/>
        </w:rPr>
        <w:br/>
        <w:t>      в Марокко принят план развития туризма, предполагающий прямые бюджетные инвестиции (20 - 40 %) в приоритетные проекты развития (крупные парки развлечений, гостиничные комплексы и т.д.);</w:t>
      </w:r>
      <w:r>
        <w:rPr>
          <w:rFonts w:ascii="Zan Courier New" w:hAnsi="Zan Courier New" w:cs="Zan Courier New"/>
          <w:sz w:val="20"/>
          <w:szCs w:val="20"/>
        </w:rPr>
        <w:br/>
        <w:t>      в Индонезии остров Бали признан свободной экономической зоной, что снижает цены на туристское предложение. Здесь же практикуются прямые бюджетные инвестиции в развитие инфраструктуры. Как правило, перед потенциальными инвесторами ставится предварительное условие - это инвестирование в проекты, осуществляемые в регионах, признанных развивающимися. Кроме того, выдвигаются требования: использовать в стране доходы и прибыли, получаемые в твердой валюте; привлекать местный персонал; осуществлять его обучение и т.п. Иногда добавляются требования к внешнему виду проектов (гармонирование с местной архитектурой).</w:t>
      </w:r>
      <w:r>
        <w:rPr>
          <w:rFonts w:ascii="Zan Courier New" w:hAnsi="Zan Courier New" w:cs="Zan Courier New"/>
          <w:sz w:val="20"/>
          <w:szCs w:val="20"/>
        </w:rPr>
        <w:br/>
        <w:t>      Если говорить о мерах государственной поддержки капиталовложений в гостиничную отрасль, выражающихся в создании благоприятного инвестиционного климата, то в качестве таковых здесь обычно рассматриваются: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lastRenderedPageBreak/>
        <w:t>      информационная и консультационная помощь будущим инвесторам. Для того чтобы правильно оценить перспективы проекта, инвестор должен располагать информацией об основных рыночных показателях в динамике за несколько лет. В гостиничной индустрии к таким показателям относятся загрузка, доходы за номер, средняя цена за номер и т.д. Эти сведения можно получить только из официальных государственных источников или у специализированных консалтинговых компаний;</w:t>
      </w:r>
      <w:r>
        <w:rPr>
          <w:rFonts w:ascii="Zan Courier New" w:hAnsi="Zan Courier New" w:cs="Zan Courier New"/>
          <w:sz w:val="20"/>
          <w:szCs w:val="20"/>
        </w:rPr>
        <w:br/>
        <w:t>      предоставление государственных гарантий - широко распространенный механизм обеспечения кредитов. Под правительственные гарантии построен ряд гостиничных объектов в странах СНГ (например, "Шодлик" в Ташкенте). Подобная форма сотрудничества устраивает иностранных инвесторов и наиболее распространена в деловой практике стран с переходной и развивающейся экономикой;</w:t>
      </w:r>
      <w:r>
        <w:rPr>
          <w:rFonts w:ascii="Zan Courier New" w:hAnsi="Zan Courier New" w:cs="Zan Courier New"/>
          <w:sz w:val="20"/>
          <w:szCs w:val="20"/>
        </w:rPr>
        <w:br/>
        <w:t>      разработка законодательства, защищающего интересы инвестора, т.е. установление налоговых льгот и гарантий в отношении репатриации прибылей.</w:t>
      </w:r>
      <w:r>
        <w:rPr>
          <w:rFonts w:ascii="Zan Courier New" w:hAnsi="Zan Courier New" w:cs="Zan Courier New"/>
          <w:sz w:val="20"/>
          <w:szCs w:val="20"/>
        </w:rPr>
        <w:br/>
        <w:t>      Согласно данным ЮНВТО, в общем числе туристских поездок в мире, 60 % составляют поездки в связи с отдыхом, 30 % - деловые поездки.</w:t>
      </w:r>
      <w:r>
        <w:rPr>
          <w:rFonts w:ascii="Zan Courier New" w:hAnsi="Zan Courier New" w:cs="Zan Courier New"/>
          <w:sz w:val="20"/>
          <w:szCs w:val="20"/>
        </w:rPr>
        <w:br/>
        <w:t>      Целевая группа туристов, проявляющих интерес к Казахстану:</w:t>
      </w:r>
      <w:r>
        <w:rPr>
          <w:rFonts w:ascii="Zan Courier New" w:hAnsi="Zan Courier New" w:cs="Zan Courier New"/>
          <w:sz w:val="20"/>
          <w:szCs w:val="20"/>
        </w:rPr>
        <w:br/>
        <w:t>      любители дикой нетронутой природы и удивительных ландшафтов;</w:t>
      </w:r>
      <w:r>
        <w:rPr>
          <w:rFonts w:ascii="Zan Courier New" w:hAnsi="Zan Courier New" w:cs="Zan Courier New"/>
          <w:sz w:val="20"/>
          <w:szCs w:val="20"/>
        </w:rPr>
        <w:br/>
        <w:t>      любители неизведанных туристских направлений, любознательные туристы, желающие быть первооткрывателями.</w:t>
      </w:r>
      <w:r>
        <w:rPr>
          <w:rFonts w:ascii="Zan Courier New" w:hAnsi="Zan Courier New" w:cs="Zan Courier New"/>
          <w:sz w:val="20"/>
          <w:szCs w:val="20"/>
        </w:rPr>
        <w:br/>
        <w:t>      Экологический туризм в Казахстане имеет хороший потенциал, но не достаточно развит.</w:t>
      </w:r>
      <w:r>
        <w:rPr>
          <w:rFonts w:ascii="Zan Courier New" w:hAnsi="Zan Courier New" w:cs="Zan Courier New"/>
          <w:sz w:val="20"/>
          <w:szCs w:val="20"/>
        </w:rPr>
        <w:br/>
        <w:t>      В Государственной программе развития туризма на 2007 - 2011 годы, экотуризм был выделен как одно из приоритетных направлений, и предусматривалась выработка национальной, региональной и местной политики по его развитию. Однако на сегодняшний день, еще не сформирована как сама политика, так и единые организационные подходы.</w:t>
      </w:r>
      <w:r>
        <w:rPr>
          <w:rFonts w:ascii="Zan Courier New" w:hAnsi="Zan Courier New" w:cs="Zan Courier New"/>
          <w:sz w:val="20"/>
          <w:szCs w:val="20"/>
        </w:rPr>
        <w:br/>
        <w:t>      Экотуризм не ориентирован на увеличение туристских потоков на природные территории, он позволяет сохранить природу, что соответственно не требует реализации инвестиционных проектов, способных оказывать негативное влияние на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  На территории Казахстана действуют 118 особо охраняемых природных территорий, в том числе 11 государственных национальных парков, в которых допускается регулируемое туристское использование, направленное на развитие экотуризма. Учитывая, что его объектами могут быть как природные, так и культурные достопримечательности, природные и природно-антропогенные ландшафты, где традиционная культура составляет единое целое с окружающей природной средой, развитие экологического туризма может обеспечить не только финансовую поддержку природным территориям, но и даст возможность создать интерес к их сохранению.</w:t>
      </w:r>
      <w:r>
        <w:rPr>
          <w:rFonts w:ascii="Zan Courier New" w:hAnsi="Zan Courier New" w:cs="Zan Courier New"/>
          <w:sz w:val="20"/>
          <w:szCs w:val="20"/>
        </w:rPr>
        <w:br/>
        <w:t>      Сельский экотуризм также имеет потенциал к развитию. Его развитие ограничено сельскими территориями и обусловлено деятельностью по производству сельскохозяйственной продукции.</w:t>
      </w:r>
      <w:r>
        <w:rPr>
          <w:rFonts w:ascii="Zan Courier New" w:hAnsi="Zan Courier New" w:cs="Zan Courier New"/>
          <w:sz w:val="20"/>
          <w:szCs w:val="20"/>
        </w:rPr>
        <w:br/>
        <w:t>      В рамках указанного вида туризма в Казахстане получили развитие гостевые дома, проживая в которых туристы ведут сельский образ жизни, знакомятся с повседневной казахской культурой и природными достопримечательностями.</w:t>
      </w:r>
      <w:r>
        <w:rPr>
          <w:rFonts w:ascii="Zan Courier New" w:hAnsi="Zan Courier New" w:cs="Zan Courier New"/>
          <w:sz w:val="20"/>
          <w:szCs w:val="20"/>
        </w:rPr>
        <w:br/>
        <w:t>      С 2005 года действует Информационный Ресурсный Центр Экологического туризма в г. Алматы, который работает по созданию и развитию данных гостевых домов. Эти дома являются составной частью концепции развития экологического, устойчивого туризма в Республике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Изучение международного опыта по данному вопросу показывает, что социально-экономическая роль экотуризма отличается в районах с различными функциями. На сельскохозяйственных территориях экотуризм может быть дополнительным источником дохода для поддержания производства, ландшафта и традиционного уклада местного населения. На территориях, главной функцией которых является охрана природного и культурно-исторического наследия, экотуризм - один из главных источников дохода, экономически оправдывающий выполнение данной функции. В промышленных районах роль экотуризма состоит в охране участков малоизмененной природы и поддержании физического и психического равновесия населения.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lastRenderedPageBreak/>
        <w:t>      География экотуризма отличается от географии традиционного туризма. Основные международные экотуристские потоки направлены из развитых стран в развивающиеся. Но при этом нельзя утверждать, что в последних доля экотуризма в туристской отрасли выше, поскольку в странах Европы и Северной Америки широко распространен внутренний экотуризм.</w:t>
      </w:r>
      <w:r>
        <w:rPr>
          <w:rFonts w:ascii="Zan Courier New" w:hAnsi="Zan Courier New" w:cs="Zan Courier New"/>
          <w:sz w:val="20"/>
          <w:szCs w:val="20"/>
        </w:rPr>
        <w:br/>
        <w:t>      Одной из первых стран в мире по привлечению экотуристов является Кения. Восемь из десяти посетителей приезжают в Кению с экотуристскими целями. Экотуризм особенно выделяется и в быстрорастущем туристском рынке стран Латинской Америки и в Южной Африке, которая возлагает на экотуризм значительные надежды в сферах создания инфраструктуры, человеческого развития, подъема отсталых "черных" районов, дальнейшей демократизации общества.</w:t>
      </w:r>
      <w:r>
        <w:rPr>
          <w:rFonts w:ascii="Zan Courier New" w:hAnsi="Zan Courier New" w:cs="Zan Courier New"/>
          <w:sz w:val="20"/>
          <w:szCs w:val="20"/>
        </w:rPr>
        <w:br/>
        <w:t>      В США генерируется более 1/2 спроса международного экотуризма. Разнообразные виды экологического туризма также активно развиваются и в самой стране. В США сосредоточено наибольшее в мире количество организаций, связанных как с внутренним, так и с международным экотуризмом. В США и других развитых странах при небольшом значении экотуризма на государственном уровне его роль на региональном и местном уровнях постоянно возрастает. Доходы от экопутешествий составляют как минимум 10 % от доходов, приносимых международным туризмом.</w:t>
      </w:r>
      <w:r>
        <w:rPr>
          <w:rFonts w:ascii="Zan Courier New" w:hAnsi="Zan Courier New" w:cs="Zan Courier New"/>
          <w:sz w:val="20"/>
          <w:szCs w:val="20"/>
        </w:rPr>
        <w:br/>
        <w:t>      В целом, потенциальный интерес к экологическому туризму на международном рынке составляет 8,9 млн. человек (или 63 % от общего потенциала). Данный турпродукт занимает самую лучшую позицию на мировом рынке туризма и должен стать одним из ключевых для развития в Казахстане.</w:t>
      </w:r>
      <w:r>
        <w:rPr>
          <w:rFonts w:ascii="Zan Courier New" w:hAnsi="Zan Courier New" w:cs="Zan Courier New"/>
          <w:sz w:val="20"/>
          <w:szCs w:val="20"/>
        </w:rPr>
        <w:br/>
        <w:t>      У Казахстана древняя и уникальная история, о чем свидетельствует наличие двадцати семи тысяч древних памятников таких, как Сакские курганы/холмы. Золотой Человек в Иссыке и многие другие.</w:t>
      </w:r>
      <w:r>
        <w:rPr>
          <w:rFonts w:ascii="Zan Courier New" w:hAnsi="Zan Courier New" w:cs="Zan Courier New"/>
          <w:sz w:val="20"/>
          <w:szCs w:val="20"/>
        </w:rPr>
        <w:br/>
        <w:t>      Казахстанский участок Великого Шелкового пути представляет уникальный комплекс исторических памятников, археологии, архитектуры, градостроительства и монументального искусства. Они представлены древними городами Отрар, Тараз, Сайрам, (Испиджаб), Туркестан (Яссы), Баласагун и другими, которые были не только торговыми центрами, но также и центрами науки и культуры.</w:t>
      </w:r>
      <w:r>
        <w:rPr>
          <w:rFonts w:ascii="Zan Courier New" w:hAnsi="Zan Courier New" w:cs="Zan Courier New"/>
          <w:sz w:val="20"/>
          <w:szCs w:val="20"/>
        </w:rPr>
        <w:br/>
        <w:t>      Все это должно способствовать эффективному развитию культурно-познавательного туризма, но, учитывая зависимость данного сектора от многих факторов, таких как отсутствие рекламно-информационного материала, слабая инфраструктура, в т.ч. малочисленность мест размещения вблизи объектов туризма, низкое качество подъездных дорог, отмечается его низкая конкурентоспособность.</w:t>
      </w:r>
      <w:r>
        <w:rPr>
          <w:rFonts w:ascii="Zan Courier New" w:hAnsi="Zan Courier New" w:cs="Zan Courier New"/>
          <w:sz w:val="20"/>
          <w:szCs w:val="20"/>
        </w:rPr>
        <w:br/>
        <w:t>      Обладая уникальными природно-минеральными и климатическими ресурсами, Казахстан может также развивать лечебно-оздоровительный и горнолыжный туризм.</w:t>
      </w:r>
      <w:r>
        <w:rPr>
          <w:rFonts w:ascii="Zan Courier New" w:hAnsi="Zan Courier New" w:cs="Zan Courier New"/>
          <w:sz w:val="20"/>
          <w:szCs w:val="20"/>
        </w:rPr>
        <w:br/>
        <w:t>      Ситуация на рынке предоставления и развития лечебно-оздоровительных услуг меняется в сторону количественного увеличения предприятий туристско-рекреационного направления.</w:t>
      </w:r>
      <w:r>
        <w:rPr>
          <w:rFonts w:ascii="Zan Courier New" w:hAnsi="Zan Courier New" w:cs="Zan Courier New"/>
          <w:sz w:val="20"/>
          <w:szCs w:val="20"/>
        </w:rPr>
        <w:br/>
        <w:t>      Анализ состояния данного вопроса показывает, что с 1999 года начинается постепенный подъем и развитие санаторно-курортных учреждений и организаций отдыха, количество которых выросло до 127 по итогам 2007 года.</w:t>
      </w:r>
      <w:r>
        <w:rPr>
          <w:rFonts w:ascii="Zan Courier New" w:hAnsi="Zan Courier New" w:cs="Zan Courier New"/>
          <w:sz w:val="20"/>
          <w:szCs w:val="20"/>
        </w:rPr>
        <w:br/>
        <w:t>      Изучение международного опыта по данному весьма актуальному для Казахстана вопросу свидетельствует, что лидерство по туристским прибытиям на санаторно-курортное лечение, принадлежит Чехии благодаря самой крупной и известной мировой здравнице Карловы-Вары. По данным национальной туристской администрации Чехии, ежегодно ее посещают около 50 тыс. человек из более, чем 70 стран мира для лечения и около 2 млн. туристов в рекреационно-оздоровительных целях.</w:t>
      </w:r>
      <w:r>
        <w:rPr>
          <w:rFonts w:ascii="Zan Courier New" w:hAnsi="Zan Courier New" w:cs="Zan Courier New"/>
          <w:sz w:val="20"/>
          <w:szCs w:val="20"/>
        </w:rPr>
        <w:br/>
        <w:t>      Швейцария - страна популярного в последнее десятилетие горнолыжного туризма, который приносит стране доходы в объеме до 20 миллиардов долларов США. Такой же вид туризма получил развитие и в Италии и во Франции, которые активно используют высокогорные Альпы, в Австрии, Словении и Монтонегро. Планируют активизироваться в развитии данного направления туризма такие страны как Болгария и Турция.</w:t>
      </w:r>
      <w:r>
        <w:rPr>
          <w:rFonts w:ascii="Zan Courier New" w:hAnsi="Zan Courier New" w:cs="Zan Courier New"/>
          <w:sz w:val="20"/>
          <w:szCs w:val="20"/>
        </w:rPr>
        <w:br/>
        <w:t>      Для Казахстана развитие горнолыжного туризма имеет высокую актуальность, его развитие способно в отдельных регионах стать основой социально-экономического развития.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lastRenderedPageBreak/>
        <w:t>      Уникальные природные условия позволяют создать крупные современные горнолыжные комплексы, имеющие высокий уровень комфорта и обслуживания.</w:t>
      </w:r>
      <w:r>
        <w:rPr>
          <w:rFonts w:ascii="Zan Courier New" w:hAnsi="Zan Courier New" w:cs="Zan Courier New"/>
          <w:sz w:val="20"/>
          <w:szCs w:val="20"/>
        </w:rPr>
        <w:br/>
        <w:t>      Развитие вышеуказанных видов туризма будет способствовать обеспечению экономической стабильности и прибыльности всего туристско-рекреационного комплекса, сохранению и рациональному использованию ценнейших природных лечебных ресурсов страны, повышению уровня оказания туристско-рекреационных услуг, созданию условий для формирования и развития конкурентоспособной туристской индустрии в стране.</w:t>
      </w:r>
      <w:r>
        <w:rPr>
          <w:rFonts w:ascii="Zan Courier New" w:hAnsi="Zan Courier New" w:cs="Zan Courier New"/>
          <w:sz w:val="20"/>
          <w:szCs w:val="20"/>
        </w:rPr>
        <w:br/>
        <w:t>      Несмотря на развитие инфраструктуры туризма, уровень качества обслуживания на многих туристских объектах остался низким. Это связано с тем, что реализация мер по совершенствованию системы подготовки кадров для туристской отрасли требует времени.</w:t>
      </w:r>
      <w:r>
        <w:rPr>
          <w:rFonts w:ascii="Zan Courier New" w:hAnsi="Zan Courier New" w:cs="Zan Courier New"/>
          <w:sz w:val="20"/>
          <w:szCs w:val="20"/>
        </w:rPr>
        <w:br/>
        <w:t>      5 июля 2008 года был принят Закон Республики Казахстан "О внесении изменений и дополнений в некоторые законодательные акты Республики Казахстан по вопросам туристской деятельности".</w:t>
      </w:r>
      <w:r>
        <w:rPr>
          <w:rFonts w:ascii="Zan Courier New" w:hAnsi="Zan Courier New" w:cs="Zan Courier New"/>
          <w:sz w:val="20"/>
          <w:szCs w:val="20"/>
        </w:rPr>
        <w:br/>
        <w:t>      В рамках реализации данного Закона создана нормативная база для того, чтобы у работодателей появилась реальная возможность совместно с ассоциациями и организациями образования ввести курсы профессиональной подготовки, переподготовки и повышения квалификации необходимых им туристских кадров. На это направлено постановление Правительства Республики Казахстан "Об утверждении общих требований, предъявляемых к профессиональной подготовке, переподготовке и повышению квалификации специалистов в области туризма" от 23 сентября 2008 года № 878.</w:t>
      </w:r>
      <w:r>
        <w:rPr>
          <w:rFonts w:ascii="Zan Courier New" w:hAnsi="Zan Courier New" w:cs="Zan Courier New"/>
          <w:sz w:val="20"/>
          <w:szCs w:val="20"/>
        </w:rPr>
        <w:br/>
        <w:t>      Проблемным вопросом остается внедрение в высших учебных заведениях (далее - ВУЗы) страны, готовящих кадры для туристской отрасли системы качества туристского образования "WTO - TedQual", рекомендованной Всемирной туристской организацией.</w:t>
      </w:r>
      <w:r>
        <w:rPr>
          <w:rFonts w:ascii="Zan Courier New" w:hAnsi="Zan Courier New" w:cs="Zan Courier New"/>
          <w:sz w:val="20"/>
          <w:szCs w:val="20"/>
        </w:rPr>
        <w:br/>
        <w:t>      В этих целях совместно с экспертами ЮНВТО и Министерством образования и науки продолжается работа по изучению вопроса о реализации пилотного проекта по внедрению данной системы сертификации на базе одного из ведущих государственных высших учебных заведений Казахстана.</w:t>
      </w:r>
      <w:r>
        <w:rPr>
          <w:rFonts w:ascii="Zan Courier New" w:hAnsi="Zan Courier New" w:cs="Zan Courier New"/>
          <w:sz w:val="20"/>
          <w:szCs w:val="20"/>
        </w:rPr>
        <w:br/>
        <w:t>      Казахстану, планирующему стать центром туризма в регионе, необходимо принять комплекс мер по совершенствованию системы подготовки кадров в сфере индустрии туризма, где особенно остро сказывается недостаток квалифицированных профессиональных работников среднего и высшего звена, востребованных в обслуживающем секторе.</w:t>
      </w:r>
      <w:r>
        <w:rPr>
          <w:rFonts w:ascii="Zan Courier New" w:hAnsi="Zan Courier New" w:cs="Zan Courier New"/>
          <w:sz w:val="20"/>
          <w:szCs w:val="20"/>
        </w:rPr>
        <w:br/>
        <w:t>      Подготовка кадров для туристской отрасли осуществляется в 77 учебных заведениях технического и профессионального образования по 11 специальностям и по 33 квалификациям, где обучается около 16,6 тыс. человек.</w:t>
      </w:r>
      <w:r>
        <w:rPr>
          <w:rFonts w:ascii="Zan Courier New" w:hAnsi="Zan Courier New" w:cs="Zan Courier New"/>
          <w:sz w:val="20"/>
          <w:szCs w:val="20"/>
        </w:rPr>
        <w:br/>
        <w:t>      Министерством туризма и спорта при участии бизнес-ассоциаций, работодателей, а также руководителей высших, технических и профессиональных учебных заведений, готовящих кадры для индустрии туризма, разработана новая квалификационная структура отрасли туризма в рамках проекта Европейского фонда образования (ЕФО) "Национальные квалификационные рамки в странах Центральной Азии". Для его утверждения необходима его экспериментальная апробация.</w:t>
      </w:r>
      <w:r>
        <w:rPr>
          <w:rFonts w:ascii="Zan Courier New" w:hAnsi="Zan Courier New" w:cs="Zan Courier New"/>
          <w:sz w:val="20"/>
          <w:szCs w:val="20"/>
        </w:rPr>
        <w:br/>
        <w:t>      В этих целях при поддержке и непосредственном участии Министерства туризма и спорта реализуется пилотный проект по внедрению гибкой квалификационной структуры в сфере туризма в качестве пилотного проекта.</w:t>
      </w:r>
      <w:r>
        <w:rPr>
          <w:rFonts w:ascii="Zan Courier New" w:hAnsi="Zan Courier New" w:cs="Zan Courier New"/>
          <w:sz w:val="20"/>
          <w:szCs w:val="20"/>
        </w:rPr>
        <w:br/>
        <w:t>      В течение последних двух лет была проведена работа по внесению изменений и дополнений в Классификаторы видов экономической деятельности и Классификаторы направлений подготовки специалистов по отраслям совместно с министерствами труда и социальной защиты населения, образования и науки и Агентством по статистике, инициированных министерством в связи с реализацией кластерного развития туризма.</w:t>
      </w:r>
      <w:r>
        <w:rPr>
          <w:rFonts w:ascii="Zan Courier New" w:hAnsi="Zan Courier New" w:cs="Zan Courier New"/>
          <w:sz w:val="20"/>
          <w:szCs w:val="20"/>
        </w:rPr>
        <w:br/>
        <w:t>      Вместе с тем, был внедрен Вспомогательный счет в туризме, на основе которого формируется статистика туризма и которая позволяет оценить вклад отрасли туризма в развитие экономики государства. Однако, все еще требуется продолжать совершенствовать статистический учет, наравне со странами, доля туризма в экономике которых составляет более 50 %.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lastRenderedPageBreak/>
        <w:t>2. Цель, задачи, целевые индикаторы и показатели результатов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реализации Программы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Цель - устойчивое развитие индустрии туризма.</w:t>
      </w:r>
      <w:r>
        <w:rPr>
          <w:rFonts w:ascii="Zan Courier New" w:hAnsi="Zan Courier New" w:cs="Zan Courier New"/>
          <w:sz w:val="20"/>
          <w:szCs w:val="20"/>
        </w:rPr>
        <w:br/>
        <w:t>      Целевые индикаторы:</w:t>
      </w:r>
      <w:r>
        <w:rPr>
          <w:rFonts w:ascii="Zan Courier New" w:hAnsi="Zan Courier New" w:cs="Zan Courier New"/>
          <w:sz w:val="20"/>
          <w:szCs w:val="20"/>
        </w:rPr>
        <w:br/>
        <w:t>      Место Казахстана в списке "Индекс конкурентоспособности путешествий и туризма" к 2015 году - 90 с 92 в 2009 году**.</w:t>
      </w:r>
      <w:r>
        <w:rPr>
          <w:rFonts w:ascii="Zan Courier New" w:hAnsi="Zan Courier New" w:cs="Zan Courier New"/>
          <w:sz w:val="20"/>
          <w:szCs w:val="20"/>
        </w:rPr>
        <w:br/>
        <w:t>      Задачи:</w:t>
      </w:r>
      <w:r>
        <w:rPr>
          <w:rFonts w:ascii="Zan Courier New" w:hAnsi="Zan Courier New" w:cs="Zan Courier New"/>
          <w:sz w:val="20"/>
          <w:szCs w:val="20"/>
        </w:rPr>
        <w:br/>
        <w:t>      формирование конкурентоспособного туристского продукта;</w:t>
      </w:r>
      <w:r>
        <w:rPr>
          <w:rFonts w:ascii="Zan Courier New" w:hAnsi="Zan Courier New" w:cs="Zan Courier New"/>
          <w:sz w:val="20"/>
          <w:szCs w:val="20"/>
        </w:rPr>
        <w:br/>
        <w:t>      формирование туристской маркетинговой стратегии Казахстана;</w:t>
      </w:r>
      <w:r>
        <w:rPr>
          <w:rFonts w:ascii="Zan Courier New" w:hAnsi="Zan Courier New" w:cs="Zan Courier New"/>
          <w:sz w:val="20"/>
          <w:szCs w:val="20"/>
        </w:rPr>
        <w:br/>
        <w:t>      развитие кадрового потенциала туристской индустрии.</w:t>
      </w:r>
      <w:r>
        <w:rPr>
          <w:rFonts w:ascii="Zan Courier New" w:hAnsi="Zan Courier New" w:cs="Zan Courier New"/>
          <w:sz w:val="20"/>
          <w:szCs w:val="20"/>
        </w:rPr>
        <w:br/>
        <w:t>      Показатели результатов реализации Программы.</w:t>
      </w:r>
      <w:r>
        <w:rPr>
          <w:rFonts w:ascii="Zan Courier New" w:hAnsi="Zan Courier New" w:cs="Zan Courier New"/>
          <w:sz w:val="20"/>
          <w:szCs w:val="20"/>
        </w:rPr>
        <w:br/>
        <w:t>      По итогам реализации первой задачи будет достигнуто следующее:</w:t>
      </w:r>
      <w:r>
        <w:rPr>
          <w:rFonts w:ascii="Zan Courier New" w:hAnsi="Zan Courier New" w:cs="Zan Courier New"/>
          <w:sz w:val="20"/>
          <w:szCs w:val="20"/>
        </w:rPr>
        <w:br/>
        <w:t>      увеличение совокупного дохода организаций предоставляющих услуги в сфере туристской деятельности к 2015 году не менее, чем на 12 % от уровня 2008 года;</w:t>
      </w:r>
      <w:r>
        <w:rPr>
          <w:rFonts w:ascii="Zan Courier New" w:hAnsi="Zan Courier New" w:cs="Zan Courier New"/>
          <w:sz w:val="20"/>
          <w:szCs w:val="20"/>
        </w:rPr>
        <w:br/>
        <w:t>      рост инвестиций в основной капитал в сфере туризма к 2015 году составит 30 % от уровня 2009 года.</w:t>
      </w:r>
      <w:r>
        <w:rPr>
          <w:rFonts w:ascii="Zan Courier New" w:hAnsi="Zan Courier New" w:cs="Zan Courier New"/>
          <w:sz w:val="20"/>
          <w:szCs w:val="20"/>
        </w:rPr>
        <w:br/>
        <w:t>      По итогам реализации второй задачи будет достигнуто следующее:</w:t>
      </w:r>
      <w:r>
        <w:rPr>
          <w:rFonts w:ascii="Zan Courier New" w:hAnsi="Zan Courier New" w:cs="Zan Courier New"/>
          <w:sz w:val="20"/>
          <w:szCs w:val="20"/>
        </w:rPr>
        <w:br/>
        <w:t>      ежегодный рост туристских услуг не менее чем на 10 % за счет строительства объектов туристской индустрии;</w:t>
      </w:r>
      <w:r>
        <w:rPr>
          <w:rFonts w:ascii="Zan Courier New" w:hAnsi="Zan Courier New" w:cs="Zan Courier New"/>
          <w:sz w:val="20"/>
          <w:szCs w:val="20"/>
        </w:rPr>
        <w:br/>
        <w:t>      увеличение продолжительности пребывания посетителей составит в 2010 году - на 5 %, в 2011 году - на 8 %, в 2012 году - на 10 %, в 2013 году - 12 %, в 2014 году - 15 % от уровня 2009 года,</w:t>
      </w:r>
      <w:r>
        <w:rPr>
          <w:rFonts w:ascii="Zan Courier New" w:hAnsi="Zan Courier New" w:cs="Zan Courier New"/>
          <w:sz w:val="20"/>
          <w:szCs w:val="20"/>
        </w:rPr>
        <w:br/>
        <w:t>      увеличение количества посетителей составит в 2011 году - 210 000, в 2012 году - 225 000, в 2013 году - 370 000, в 2014 году - 390 000 отдыхающих в год за счет строительства горнолыжного курорта Шымбулак в г. Алматы, санаторно-курортного гостиничного комплекса на побережье озера Алаколь в Восточно-Казахстанской области и горнолыжного курорта Каскасу в Южно-Казахстанской области.</w:t>
      </w:r>
      <w:r>
        <w:rPr>
          <w:rFonts w:ascii="Zan Courier New" w:hAnsi="Zan Courier New" w:cs="Zan Courier New"/>
          <w:sz w:val="20"/>
          <w:szCs w:val="20"/>
        </w:rPr>
        <w:br/>
        <w:t>      По итогам реализации третьей задачи будет достигнуто следующее:</w:t>
      </w:r>
      <w:r>
        <w:rPr>
          <w:rFonts w:ascii="Zan Courier New" w:hAnsi="Zan Courier New" w:cs="Zan Courier New"/>
          <w:sz w:val="20"/>
          <w:szCs w:val="20"/>
        </w:rPr>
        <w:br/>
        <w:t>      в 2011 году будет разработан профессиональный стандарт в сфере индустрии туризма;</w:t>
      </w:r>
      <w:r>
        <w:rPr>
          <w:rFonts w:ascii="Zan Courier New" w:hAnsi="Zan Courier New" w:cs="Zan Courier New"/>
          <w:sz w:val="20"/>
          <w:szCs w:val="20"/>
        </w:rPr>
        <w:br/>
        <w:t>      выпуск специалистов для сферы туризма составит в 2011 году - 1 000 человек, в 2012 году - 1 100 человек, в 2013 году - 1 200 человек, в 2014 году - 1 300 человек.</w:t>
      </w:r>
      <w:r>
        <w:rPr>
          <w:rFonts w:ascii="Zan Courier New" w:hAnsi="Zan Courier New" w:cs="Zan Courier New"/>
          <w:sz w:val="20"/>
          <w:szCs w:val="20"/>
        </w:rPr>
        <w:br/>
        <w:t>      Государственные органы и организации ответственные за достижение целей, целевых индикаторов, задач, показателей результатов:</w:t>
      </w:r>
      <w:r>
        <w:rPr>
          <w:rFonts w:ascii="Zan Courier New" w:hAnsi="Zan Courier New" w:cs="Zan Courier New"/>
          <w:sz w:val="20"/>
          <w:szCs w:val="20"/>
        </w:rPr>
        <w:br/>
        <w:t>      Министерство туризма и спорта Республики Казахстан - координатор, разработчик Отраслевой программы;</w:t>
      </w:r>
      <w:r>
        <w:rPr>
          <w:rFonts w:ascii="Zan Courier New" w:hAnsi="Zan Courier New" w:cs="Zan Courier New"/>
          <w:sz w:val="20"/>
          <w:szCs w:val="20"/>
        </w:rPr>
        <w:br/>
        <w:t>      министерства внутренних дел, иностранных дел, связи и информации, образования и науки, сельского хозяйства, экономического развития и торговли, индустрии и новых технологий, здравоохранения, по чрезвычайным ситуациям, транспорта и коммуникаций, охраны окружающей среды, финансов. Агентство Республики Казахстан по делам строительства и жилищно-коммунального хозяйства, Комитет национальной безопасности Республики Казахстан, акиматы областей, гг. Астаны и Алматы, Казахстанская Туристская Ассоциация.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Этапы реализации Программы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  3.1. Этапы реализации Программы: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2010 - 2013 годы: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lastRenderedPageBreak/>
        <w:t>      создание туристского кластера вдоль международного транспортного коридора "Западная Европа - Западный Китай" со строительством объектов придорожной инфраструктуры и созданием инженерно-коммуникационной инфраструктуры к ним.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2010 - 2014 годы: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Строительство туристских центров, комплексов и объектов размещения (Бурабай, Жана-Иле, Кендерли, Алаколь);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Создание инфраструктуры горнолыжного туризма;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Стимулирование развития экологического туризма;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Формирование туристской маркетинговой стратегии Казахстана;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Развитие кадрового потенциала туристской индустрии.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3.2. Меры по реализации Программы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1. Формирование конкурентоспособного туристского продукта.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Для реализации данной задачи необходимы следующие меры.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1) Создание туристского кластера вдоль международного транспортного коридора "Западная Европа - Западный Китай".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Формирование кластера будет осуществляться по территориям Алматинской, Жамбылской, Южно-Казахстанской, Кызылординской и Актюбинской областей со строительством объектов придорожной инфраструктуры четырех категорий, обладающих следующими основными характеристиками: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A. Туристский центр (мотель, бюро туристического обслуживания с информационным центром, маршруты и места отдыха и развлечений, ресторан/кафе, магазины, туалеты, заправочная станция, стоянка для грузовых автомобилей, авторемонтная мастерская, шиномонтажная мастерская).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B. Центры отдыха (туристический информационный пункт, ресторан/кафе, магазин, туалеты, заправочная станция, стоянка для грузовиков, авторемонтная мастерская, шиномонтажная мастерская).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C. Центр обслуживания (магазин, туалеты, заправочная станция, стоянка для грузовых автомобилей, ремонтная мастерская).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Строительство объектов придорожной инфраструктуры предлагаемых категорий будет осуществляться в соответствии с типовым проектом.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Предлагается развитие инвестиционных проектов категории "А":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Актюбинской области база отдыха "Greenland", "Караван-сарай Иргыз" (2010 - 2015 годы);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Кызылординской области туристский центр "Байконур" и на озере Камбаш, торгово-развлекательный комплекс "Космическая гавань", юрточный отель, а также туристский центр "Коркыт-Ата" (2011 - 2020 годы);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Южно-Казахстанской области туристские центры "Древний Туркестан", "Древний Отрар" (2011 - 2017 годы).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К 2015 году будет обеспечено строительство 24 объектов придорожной инфраструктуры.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Однако, для полноценного функционирования транспортного коридора необходимо строительство 58 объектов придорожного сервиса категории "В", которые будут находиться на расстоянии каждые 90-120 км., а именно: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Актюбинской области - 12 единиц;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Кызылординской области - 16 единиц;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Алматинской области - 10 единиц;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Жамбылской области - 10 единиц;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Южно-Казахстанской области - 10 единиц.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Объекты категории "С" будут расположены друг от друга на расстоянии 50 км.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При этом расположение объектов данной категории будут определяться Министерством туризма и спорта Республики Казахстан совместно с Министерством транспорта и коммуникаций Республики Казахстан и местными исполнительными органами.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Все вышеуказанные объекты придорожного сервиса должны располагаться в шахматном порядке.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lastRenderedPageBreak/>
        <w:t>      2) Строительство туристских центров, комплексов и объектов размещения в регионах: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      будет осуществлено строительство туристско-развлекательного комплекса в границах специальной экономической зоны "Бурабай" Акмолинской области, включенного в Республиканскую </w:t>
      </w:r>
      <w:r>
        <w:rPr>
          <w:rFonts w:ascii="Zan Courier New" w:hAnsi="Zan Courier New" w:cs="Zan Courier New"/>
          <w:sz w:val="20"/>
          <w:szCs w:val="20"/>
        </w:rPr>
        <w:t>карту индустриализации</w:t>
      </w:r>
      <w:r>
        <w:rPr>
          <w:rFonts w:ascii="Zan Courier New" w:hAnsi="Zan Courier New" w:cs="Zan Courier New"/>
          <w:color w:val="000000"/>
          <w:sz w:val="20"/>
          <w:szCs w:val="20"/>
        </w:rPr>
        <w:t>, а также гостиничного комплекса на побережье озера Алаколь в Восточно-Казахстанской области, включенного в региональную карту индустриализации.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Данные карты индустриализации являются постоянно актуализируемым инструментом индустриально-инновационной политики.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Реализация проекта строительство туристско-развлекательного комплекса в границах специальной экономической зоны "Бурабай" Акмолинской области включена в Государственную программу по форсированному индустриально-инновационному развитию Республики Казахстан на 2010 - 2014 годы. Основная идея создания центра - комплексное развитие современной инфраструктуры туризма и привлечение инвестиций в строительство, обеспечение роста инновационной деятельности на территории Щучинско-Боровской курортной зоны.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Строительство туристско-развлекательного комплекса обеспечит прием до 220 000 отдыхающих в год, где будут созданы условия для развития малого и среднего бизнеса в следующих направлениях: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оказание услуг в области оздоровления, развлечения, организации питания, предоставления гостиничных, экскурсионных, информационных, транспортных услуг, при этом при оказании транспортных услуг будет использоваться экологически чистый транспорт, в том числе малая авиация;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оказание услуг в области культурно-познавательного, экологического, делового, спортивного и других видов туризма;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организация производств по изготовлению и выпуску разнообразной сувенирной продукции.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Проект создания курортной зоны разделен на 2 этапа: 1 - 2009 - 2011 годы, 2 - 2012 - 2021 годы.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Кроме этого, предусматривается строительство международного туристского центра "Жана-Иле" на побережье Капшагайского водохранилища Алматинской области и международного курорта "Кендерли" в Мангистауской области, а также сети гостиниц.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3) Создание инфраструктуры горнолыжного туризма: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Жамбылской области горнолыжная база "Коксай";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Южно-Казахстанской области горнолыжная база "Каскасу";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Алматинской области развитие горнолыжного курорта "Шымбулак", а также строительство канатной дороги.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целях определения возможностей развития и эффективности проектов необходимо проведение исследования и разработка концепции развития, с учетом которой будет осуществляться дальнейшая реализация.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Реализация проекта по развитию горнолыжного курорта Шымбулак в г. Алматы включена в ГПФИИР и целью проекта является создание инфраструктуры на горнолыжном курорте, за счет новой системы канатных дорог от мировых производителей, которые отличаются высокой скоростью и комфортабельностью кресел, увеличения лыжных трасс с 7 км. до 100 км., строительства новых современных ресторанов, коммерческих зон, паркинга, увеличение сезона лыжного катания на 2 месяца.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Проект также способствует проведению Зимних Азиатских игр 2011 года в Алматы, развитию туризма и спорта в Алматинской области.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4) Стимулирование развития экологического туризма: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распространение информации и популяризация экологического туризма;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создание и развитие сети гостевых домов;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проведение информационной работы по вопросам экотуризма с целью вовлечения в экотуристскую деятельность;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разработка стандартов для гостевых домов и прохождение ими процедуры сертификации;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содействие использованию альтернативных источников энергии при создании гостевых домов и экологически чистых видов транспорта при организации экотуров;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сотрудничество с международными организациями по вопросам развития экологического туризма.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lastRenderedPageBreak/>
        <w:t>      Вместе с тем, учитывая что развитие экологического туризма тесно связано с деятельностью государственных национальных парков, необходимо их соответствующее обустройство в соответствии с их Генеральными планами.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Данные меры позволят сформировать полноценный туристский продукт, учитывающий природно-климатический потенциал Казахстана, способный конкурировать на международном рынке.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Необходимые меры государственной поддержки.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      Для обеспечения строительства вышеуказанных проектов, а также объектов придорожной инфраструктуры необходимо выделение земельных участков местными исполнительными органами в установленном порядке по согласованию с дорожными органами вдоль транспортного коридора, создание инженерно-коммуникационной инфраструктуры к вновь создаваемым объектам индустрии туризма. Вместе с тем, в рамках </w:t>
      </w:r>
      <w:r>
        <w:rPr>
          <w:rFonts w:ascii="Zan Courier New" w:hAnsi="Zan Courier New" w:cs="Zan Courier New"/>
          <w:sz w:val="20"/>
          <w:szCs w:val="20"/>
        </w:rPr>
        <w:t>Программы</w:t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 "Дорожная карта бизнеса до 2020 года" требуется обеспечение субсидирования процентной ставки по кредитам субъектов предпринимательства, а также использование системы инвестиционных преференций, государственных натурных грантов, освобождения от земельного налога. Таким образом, основой для развития инфраструктурных проектов должно стать развитие государственно-частного партнерства.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2. "Формирование туристской маркетинговой стратегии Казахстана".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Будут разработаны меры по стимулированию частных и осуществлению государственных инвестиций в целях создания базовых условий для развития туристского кластера страны с использованием всех возможных механизмов государственной инвестиционной политики.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Будет проведена сбалансированная государственная политика в части координации действий заинтересованных государственных органов в тесном партнерстве с бизнес - структурами для преодоления межсекторальных и межведомственных барьеров сквозь призму законодательных и экономических мер.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      В качестве экономических рычагов стимулирования процесса привлечения частных инвестиций будут использоваться системы инвестиционных налоговых преференций, государственных натурных грантов, освобождения от таможенных пошлин приборов и оборудования для туристских комплексов, от налога на землю в первые 5-10 лет реализации проекта, предоставляемых в соответствии с </w:t>
      </w:r>
      <w:r>
        <w:rPr>
          <w:rFonts w:ascii="Zan Courier New" w:hAnsi="Zan Courier New" w:cs="Zan Courier New"/>
          <w:sz w:val="20"/>
          <w:szCs w:val="20"/>
        </w:rPr>
        <w:t>Законом</w:t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 Республики Казахстан от 8 января 2003 года № 373 "Об инвестициях" инвесторам, осуществляющим вложения в фиксированные активы предприятий в приоритетных видах деятельности. Необходимо также широко пользоваться механизмом приобретения оборудования и технологий по лизингу и широкого распространения франчайзинговых отношений.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  Туроператорам необходимо обеспечивать полный комплекс услуг, который может предоставляться путем продажи так называемых инклюзив-туров (inclusive tour) или пэкидж-туров (package tour). Но для этого следует системно внедрять международные стандарты предоставления услуг ISO 9000 и ISO 14000, создавать условия для развития здоровой конкуренции и формирования цивилизованного рынка туристских услуг. Кроме того, необходим пересмотр и тарифов на туруслуги и, в целом, изменение подходов к формированию национального турпродукта, так как для Казахстана характерна реализация пэкидж-туров (турпакетов) по определенной, заранее рекламируемой программе.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Меры по реализации задачи: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продолжение работы по упрощению визовых и регистрационных процедур, пограничного контроля для граждан из политически стабильных государств;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заключение международных договоров по развитию туризма;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совершенствование законодательной и нормативно-правовой базы, регулирующей инвестиции, налогообложение для развития как въездного, так и внутреннего туризма;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проработка вопросов совершенствования тарифной политики в сфере пассажирских перевозок в целях привлечения туристских потоков;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 xml:space="preserve">      усовершенствование системы туристской статистики и отчетности и дальнейшее внедрение вспомогательного счета туризма </w:t>
      </w:r>
      <w:r>
        <w:rPr>
          <w:rFonts w:ascii="Zan Courier New" w:hAnsi="Zan Courier New" w:cs="Zan Courier New"/>
          <w:color w:val="000000"/>
          <w:sz w:val="20"/>
          <w:szCs w:val="20"/>
        </w:rPr>
        <w:lastRenderedPageBreak/>
        <w:t>в системе национальных счетов;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поддержка и продвижение казахстанского турпродукта как на внутреннем, так и внешнем рынках, посредством участия в международных выставках, ярмарках и туристских мероприятиях.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целях развития конкуренции на рынке предоставления услуг для туристов будет: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обеспечено создание законодательных условий для укрупнения туристских операторов;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рассмотрена возможность создания Бюро экскурсоводов в г. Алматы и туристских информационных центров в регионах, обладающих туристским потенциалом.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 целях повышения качества предоставляемых услуг в области туризма будут разработаны и внедрены государственные стандарты, основанные на передовом международном опыте и оказать содействие внедрению стандартов систем менеджмента, что значительно повысит количество оказываемых услуг.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Меры, указанные в рамках данной задачи будут реализовываться в течение всего периода действия Программы и рассчитаны на долгосрочную перспективу (до 2020 года).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3. "Развитие кадрового потенциала".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Меры по реализации задачи: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подготовка кадров для туристской отрасли по 14 специальностям будет удовлетворена за счет их подготовки в вузах и 77 учебных заведениях технического и профессионального образования;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проведение аудита государственных ВУЗов по сертификации качества туристского образования "UNWTO - TedQuaL";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внедрение независимой системы сертификации квалификаций по специальностям туристской отрасли.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Необходимые ресурсы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  Прогнозная потребность туристской отрасли в трудовых ресурсах на 2010 - 2014 годы составляет около 34 тыс. человек, в т.ч. строительных специальностей около 13 тыс. человек, специалистов туристской отрасли около 21 тыс. человек, а учебными заведениями будут подготовлены - 1,2 тыс. человек (гиды, переводчики, агенты, метрдотели, швейцары, работники гостиничных и ресторанных хозяйств).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Дефицит кадров будет восполнен за счет создания проектных 4-х высших гостиничных школ (ESHA), реализуемых Европейским союзом по программе ТЕМПУС, центра подготовки (школы) менеджера и специальности по обслуживанию туристской индустрии и школы народных ремесел и промыслов (реконструкция существующих) в городе Туркестан Южно-Казахстанской области, а также двух совместных с Швейцарским институтом международного гостиничного менеджмента предприятий/колледжей в городах Астана и Алматы по системе франчайзинга.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Финансирование Программы будет осуществляться за счет и в пределах средств республиканского и местных бюджетов, а также иных источников, не запрещенных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Всего на реализацию Программы в 2010 - 2014 годах потребуется 4 252 108 966,8 тыс. тенге, в том числе: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из республиканского бюджета: 2010 г. - 757 564,0 тыс. тенге; 2011 г. - 2 767 881,0 тыс. тенге; 2012 г. - 269 625,0 тыс. тенге; 2013 г. - 269 625 тыс. тенге*; 2014 г. - 268 825,0 тыс. тенге*;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из местных бюджетов: 2010 г. - 8 766,8 тыс. тенге; 2011 г. - 361 180,0 тыс. тенге;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00"/>
          <w:sz w:val="20"/>
          <w:szCs w:val="20"/>
        </w:rPr>
        <w:t>      за счет инвестиций: 4 247 405 500,0 тыс. тенге.</w:t>
      </w:r>
    </w:p>
    <w:p w:rsidR="005F62D7" w:rsidRDefault="005F62D7" w:rsidP="005F62D7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000000"/>
          <w:sz w:val="20"/>
          <w:szCs w:val="20"/>
        </w:rPr>
        <w:t>Приложение 1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lastRenderedPageBreak/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План мероприятий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 реализации Программы по развитию перспективных направлений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туристской индустрии Республики Казахстан на 2010 - 2014 годы</w:t>
      </w:r>
    </w:p>
    <w:tbl>
      <w:tblPr>
        <w:tblW w:w="111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1"/>
        <w:gridCol w:w="1831"/>
        <w:gridCol w:w="1231"/>
        <w:gridCol w:w="1231"/>
        <w:gridCol w:w="991"/>
        <w:gridCol w:w="751"/>
        <w:gridCol w:w="1111"/>
        <w:gridCol w:w="751"/>
        <w:gridCol w:w="871"/>
        <w:gridCol w:w="871"/>
        <w:gridCol w:w="1111"/>
        <w:gridCol w:w="871"/>
        <w:gridCol w:w="1111"/>
      </w:tblGrid>
      <w:tr w:rsidR="005F62D7" w:rsidRPr="006E701D" w:rsidTr="00E11DCC">
        <w:tc>
          <w:tcPr>
            <w:tcW w:w="33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№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п/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</w:t>
            </w: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Форма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заверше-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</w:t>
            </w:r>
          </w:p>
        </w:tc>
        <w:tc>
          <w:tcPr>
            <w:tcW w:w="12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Ответс-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венные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исполни-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тели</w:t>
            </w:r>
          </w:p>
        </w:tc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Сроки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испол-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нения</w:t>
            </w:r>
          </w:p>
        </w:tc>
        <w:tc>
          <w:tcPr>
            <w:tcW w:w="324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Предполагамые расходы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(тыс. тенге)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точ-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ник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финан-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вания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№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бюджет-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прог-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раммы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5F62D7" w:rsidRPr="006E701D" w:rsidTr="00E11DCC">
        <w:tc>
          <w:tcPr>
            <w:tcW w:w="3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13</w:t>
            </w:r>
          </w:p>
        </w:tc>
      </w:tr>
      <w:tr w:rsidR="005F62D7" w:rsidRPr="006E701D" w:rsidTr="00E11DCC">
        <w:tc>
          <w:tcPr>
            <w:tcW w:w="11205" w:type="dxa"/>
            <w:gridSpan w:val="13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1. Формирование конкурентоспособного туристского продукта</w:t>
            </w:r>
          </w:p>
        </w:tc>
      </w:tr>
      <w:tr w:rsidR="005F62D7" w:rsidRPr="006E701D" w:rsidTr="00E11DCC">
        <w:tc>
          <w:tcPr>
            <w:tcW w:w="11205" w:type="dxa"/>
            <w:gridSpan w:val="13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1.1 Создание туристского кластера вдоль международного транспортного коридора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</w:t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Западная Европа - Западный Китай"</w:t>
            </w:r>
          </w:p>
        </w:tc>
      </w:tr>
      <w:tr w:rsidR="005F62D7" w:rsidRPr="006E701D" w:rsidTr="00E11DCC">
        <w:tc>
          <w:tcPr>
            <w:tcW w:w="33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разработки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типового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объектов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придорожной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инфраструктуры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АДСиЖКХ,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МФ, МТС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IV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Выделение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земельных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участков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местными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исполнительными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органами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объектов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придорожной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инфраструктуры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вдоль тран-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спортного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коридора (24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типовых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придорожных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комплекса)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Актюбинс-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Кызылор-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динской,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Жамбылс-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10 июля,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10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инженерно-ком-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муникационной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инфраструктуры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 вновь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создаваемым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объектам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индустрии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(в т.ч.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24 типовых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придорожных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комплекса)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Актюбинс-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Кызылор-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динской,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Жамбылс-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 июля,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делах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предус-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рива-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емых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ными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жетами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3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Рассмотреть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возможность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субсидирования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ставки возна-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граждения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кредитованию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инвестиционных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проектов: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Актюбинской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базы отдыха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"GREENLAND"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"Караван сарая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Иргыз",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Кызылординской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"Байконур",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"Коркыт-Ата",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"Камбаш"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развлекательно-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го 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"Космическая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гавань",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Юрточного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отеля,;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Жамбылской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базы "Коксай";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Южно-Казах-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станской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"Древний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Туркестан"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"Древний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Отрар",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"Каскасу";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 также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строительству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придорожных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вдоль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транспортного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коридора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Актюбинс-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Кызылор-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динской,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Жамбылс-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рамках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Дорож-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карты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бизнеса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11205" w:type="dxa"/>
            <w:gridSpan w:val="13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1.2. Строительство туристских центров, комплексов и объектов размещения</w:t>
            </w:r>
          </w:p>
        </w:tc>
      </w:tr>
      <w:tr w:rsidR="005F62D7" w:rsidRPr="006E701D" w:rsidTr="00E11DCC">
        <w:tc>
          <w:tcPr>
            <w:tcW w:w="28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развлекательно-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 комплекса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границах СЭЗ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"Бурабай"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Акмолинской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области (2009-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2021 годы)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Админис-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трацию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Президента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Акмолинс-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 июля,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450 000 000, 0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450 000 000,0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технико-эконо-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мического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обоснования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перевода земель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особо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охраняемых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природных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территорий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земли запаса,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пределах границ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СЭЗ "Бурабай"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ТЭО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перевода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земель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 МООС,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МСХ, МФ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Январь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004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"Разра-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или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коррек-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тиров-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ка, 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также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ведение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необ-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ходимых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пертиз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технико-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экономи-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ческих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обос-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нований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бюджет-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тов"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Перевод земель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особо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охраняемых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природных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территорий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земли запаса,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пределах границ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СЭЗ "Бурабай"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Постанов-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ление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МСХ, МООС,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МТС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4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"Жана-Иле"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побережье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Капшагайского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водохранилища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 Админис-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трацию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Президента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 июля,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 xml:space="preserve">3 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000000 000,0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3 000000 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Разработка ТЭО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центра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внешних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инженерных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сетей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ТЭО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II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358 970,0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358 970,0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ликан-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004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"Разра-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или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коррек-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тиров-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ка, 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также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проведе-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необ-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ходимых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экспер-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тиз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технико-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экономи-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ческих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обос-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ликан-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бюджет-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тов"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Разработка ПДП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ПДП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170 000,0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170 000,0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025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"Раз-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соз-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туризма"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Разработка ПСД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внешних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инженерных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сетей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ПСД, акты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приемки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выполнен-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ных работ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2013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1 836 088,0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1 836 088,0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"Раз-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соз-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туризма"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инженерно-ком-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муникационных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систем 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благоустройст-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вом территории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Отрарского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района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туристического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площадью 176 га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Отрарском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районе Южно-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Южно-Ка-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захстанс-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"Кендерли"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Админис-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трацию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Президента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 июля,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345 000 000, 0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345 000 000,0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Разработка ПСД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объектов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внешней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инженерно-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транспортной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инфраструктуры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ПСД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383 000,0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483 000,0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"Раз-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соз-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туризма"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Размещение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объектов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общественной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безопасности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правопорядка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территории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"Кендерли"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013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гули-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рование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деятель-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ности"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Размещение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объектов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здравоохранения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 территории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"Кендерли"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85 000,0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85 000,0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Размещение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объектов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противопожарной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службы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территории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"Кендерли"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создания центра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 исследова-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нию, сохранению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разведению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белуги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Каспийском море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заливе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"Кендерли"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МСХ, МТС,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3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гостиничного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комплекса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побережье озера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Алаколь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Восточно-Казах-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станской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(региональная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карта индуст-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риализации)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январь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1500000,0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1500000,0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 сети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гостиниц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туркласса, 2*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3* в регионах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рамках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"Дорожной карты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бизнеса 2020"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январь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Отбор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инвестиционных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проектов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строительству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гостиниц,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туркласса,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2* и 3*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Ежеквар-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тально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весь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период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Рассмотрение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отобранных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инвестиционных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проектов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строительству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гостиниц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туркласса, 2*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3* региональным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Координационным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штабом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Решение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региональ-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Координа-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ционного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штаба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тально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весь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период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Финансирование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гостиниц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туркласса, 2*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3*, одобренных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региональным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Координационным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штабом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СПК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тально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весь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период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 xml:space="preserve">В 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рам-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Дорож-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карты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бизнеса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завершения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гостиниц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туркласса, 2*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3*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тально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весь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период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11205" w:type="dxa"/>
            <w:gridSpan w:val="13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1.3. Создание инфраструктуры горнолыжного туризма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базы "Коксай"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Жамбылской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Жамбылской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 июля,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2 068 000,0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2068000,0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Разработка ПСД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инженерно-ком-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муникационных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сетей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"Туристско-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рекреационного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"Каскасу"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Толебийском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ПСД, Акты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приемки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выполнен-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ных работ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2013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103 516,0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103 516,0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"Раз-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туризма"</w:t>
            </w:r>
          </w:p>
        </w:tc>
      </w:tr>
      <w:tr w:rsidR="005F62D7" w:rsidRPr="006E701D" w:rsidTr="00E11DCC">
        <w:tc>
          <w:tcPr>
            <w:tcW w:w="28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Комплексное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"Шымбулак"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 г. Алматы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30 750 000,0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30 750 000,0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тиций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канатной дороги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 Медео до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Шымбулака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расширение зоны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катания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110 250 00 0,0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110 250 000,0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Реконструкция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базы отдыха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"Нуртау"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116 000,0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116 000,0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Модернизация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базы отдыха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"Алтайские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Альпы"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281 600,0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281 600,0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базы в 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г. Текели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5 000 000,0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15 000 000,0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горнолыжной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базы в 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г. Каскелен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2 120 000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2 120 000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11205" w:type="dxa"/>
            <w:gridSpan w:val="13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1.4. Стимулирование развития экологического туризма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вовлечения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местных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сообществ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процесс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развития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экотуризма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путем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популяризации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экологического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Алматы,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КТА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Январь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буется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развитие сети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гостевых домов: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отбор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инвестиционных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проектов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строительству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гостевых домов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рассмотрение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отобранных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инвестиционных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проектов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строительству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гостевых домов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региональным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Координацион-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ным штабом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 Акимы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Акмолинс-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Караган-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динской,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Павлодар-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КТА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Ежеквар-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тально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рам-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Дорож-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карты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биз-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неса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стандартов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гостевых домов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прохождение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 процедуры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сертификации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МИНТ, КТА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(по согла-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сованию)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Январь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Содействие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использованию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альтернативных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источников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энергии при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создании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гостевых домов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экологически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чистых видов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транспорта при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организации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экотуров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Алматы,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КТА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Январь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Сотрудничество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 международны-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 организация-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 по вопросам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развития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экологического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МСХ, МООС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Январь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модернизации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Информационного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Ресурсного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экотуризма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МЭРТ, КТА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(по согла-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сованию)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Декабрь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Обеспечить меры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 реализации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обустройства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территорий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пляжных зон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побережья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Каспия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 июля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 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151 250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151 250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151 250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151 250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605 000,0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экологического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особо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охраняемых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территориях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МСХ, УДП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РК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февраля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11205" w:type="dxa"/>
            <w:gridSpan w:val="13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2. Формирование туристской маркетинговой стратегии Казахстана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Продолжить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работу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упрощению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визовых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регистрационных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процедур,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пограничного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контроля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граждан из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политически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стабильных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государств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МИД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МВД, КНБ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(по согла-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сованию)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Участие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мероприятиях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(выставки,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ярмарки, биржи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др.)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МИД,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гг. 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25 июля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168 444,0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180 379,0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180 379,0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180 379,0*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180 379,0*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889 960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 xml:space="preserve">За 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011-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Производство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рекламно-инфор-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мационного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материала 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потенциале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(брошюры, книги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др.)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5 864,0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5 864,0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5 864,0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5 864,0*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5 864,0*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29 320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011-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Трансляция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зарубежных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средствах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массовой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информации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рекламно-инфор-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мационного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материала 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потенциале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МИД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92 500,0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71 100,0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71 100,0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71 100,0*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71 100,0*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376 900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011-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Внести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предложения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участию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конкурсе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присвоение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премии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Организации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Объединенных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наций "Город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Шелковом пути"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МИД,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гг. 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25 июля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Обеспечить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участие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Казахстана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мероприятиях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Всемирной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организации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Европы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МИД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5652,0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5652,0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11 304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011 -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Сопровождение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 xml:space="preserve">и 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пополнение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веб-сайта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гг. 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408,0*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408,0*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2 008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001 -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Услуги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 обес-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печению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эффек-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тивного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государ-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управ-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ления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межот-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раслевой,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межреги-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ональной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динации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целях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реализа-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государ-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ственной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политики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сфере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физи-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ческой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культуры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спорта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Проработать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 создания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информационных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центров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регионах,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имеющих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потенциал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Разработать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издать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презентационный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паспорт региона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 цифровом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носителе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1180,0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013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гули-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рование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деятель-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ности"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обеспечения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учета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чрезвычайных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происшествий 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туристом 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пределами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страны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МИД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Организовать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проведение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экспедиции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"Моя Родина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Казахстан"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Акмолинс-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Актюбинс-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Аты-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рауской,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Западно-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Костанайс-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Северо-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МТС, МОН,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МЧС, МВД,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МЗ, МСИ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Ежегодно декабрь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 xml:space="preserve">2 240 570 2 500 300 </w:t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676,8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1250 130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7 666,8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013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гули-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рование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деятель-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ности"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Продолжить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работу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содействию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организации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поездок в город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Астану лучших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студентов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высших учебных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заведений,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учащихся школ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Проведение (участие) ярмарок, выставок на территории республики: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011-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тана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 xml:space="preserve">Участие в Казахстанской Международной Туристской Ярмарке KITF "Туризм и </w:t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путешествия" в г. Алматы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1750,0*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1750,0*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8 750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Проводить Казахстанскую туристскую ярмарку (передвижную) "Саркылмас саяхат"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5 366,0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5 366,0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5 366,0*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5 366,0*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26 814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Проводить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Иле-Балхашскую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регату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2 670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2 670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2 670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2 670*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2 670*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13 350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011-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Проведение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классного часа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"День туризма"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учебных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заведениях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МОН,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декабрь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Содействие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развитию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социального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 РК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МЭРТ,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Июль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единого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интернет-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портала "Туризм.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Визит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013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"Регули-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рование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деятель-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ности"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Проработать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 создания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информационной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службы в режиме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"Hot Line"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аэропорту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г. Актау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обеспечение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спутниковой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связью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отдаленные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места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размещения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объектов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Рассмотреть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возможность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создания Бюро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экскурсоводов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г. Алматы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г. Алматы,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КТА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Январь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Рассмотреть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возможность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создания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информационных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центров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регионах,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обладающих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потенциалом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Астана,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КТА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Январь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законодательных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условий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укрупнения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операторов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 МЮ,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областей,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Алматы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Астана,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КТА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Июль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Открытие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сувенирной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фабрики "Ґнер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ќаласы"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изготовлению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национальных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сувениров,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ювелирных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изделий в г.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Актау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Внедрение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стандартов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систем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менеджмента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качества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 МИНТ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2014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11205" w:type="dxa"/>
            <w:gridSpan w:val="13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3. Развитие кадрового потенциала туристской индустрии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Обеспечить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проведение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республиканских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совещаний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вопросам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развития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отрасли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1288,0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128 8,0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128 8,0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1288,0*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128 8,0*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6 440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011 -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Разработать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профессиональ-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ные стандарты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сфере индустрии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 МОН,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отраслевые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ассоциа-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ции,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объедине-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рабо-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тодателей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011 -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Обеспечить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проведение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аудита 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государственно-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 ВУЗа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сертификации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качества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образования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"UNWTO-TеdQuaL"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МТС, МОН,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отраслевые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ассоциа-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ции, объе-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динения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работода-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телей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декабря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2 400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публи-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жета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011 -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имиджа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тана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Содействие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внедрению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независимой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системы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сертификации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квалификаций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специальностям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отрасли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 МОН,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КТА (по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согласова-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2011-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Реализация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проекта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Европейского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союза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программе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ТЕМПУС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"Создание 4-х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высших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гостиничных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школ" (ESHA)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 МОН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сред-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несвя-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гранта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вопроса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созданию 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совместных 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Швейцарским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институтом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международного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гостиничного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менеджмента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предприятий/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колледжей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городов Астана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системе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франчайзинга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Прави-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МТС, МОН,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Колледжи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г. Астана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 Алматы,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отраслевые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ассоциа-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ции,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объедине-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рабо-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тодателей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Декабрь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вопроса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строительство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подготовки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(школы)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менеджера,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специальности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 обслуживанию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индустрии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школы народных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ремесел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промыслов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(реконструкция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существующих)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г. Туркестан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Предложе-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Правитель-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Республики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(созыв),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Южно-Ка-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захстанс-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I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квартал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 г.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бует-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"Шеберлер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ауылы"-мастер-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умельцев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изготовлению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национальных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сувениров,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ювелирных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изделий и пр.,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 территории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колледжа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туризма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января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116 500,0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Строительство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Райымбекском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этнотуристского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"Мойнак"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Информация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 МТС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Январь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ежегодно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8 250 000,0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8 250 000,0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тиций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Республиканский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бюджет</w:t>
            </w:r>
          </w:p>
        </w:tc>
        <w:tc>
          <w:tcPr>
            <w:tcW w:w="540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2010 г. - 757 564,0 тыс. тенге;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 г. - 2 767 881,0 тыс. тенге;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2012 г. - 269 625,0 тыс. тенге;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2013 г. - 269 625,0 тыс. тенге;*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2014 г. - 268 825,0 тыс. тенге*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40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2010 г. - 8 766,8 тыс. тенге;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2011 г. - 361 180,0 тыс. тенге.</w:t>
            </w:r>
          </w:p>
        </w:tc>
      </w:tr>
      <w:tr w:rsidR="005F62D7" w:rsidRPr="006E701D" w:rsidTr="00E11DCC">
        <w:tc>
          <w:tcPr>
            <w:tcW w:w="2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 счет инвестиций</w:t>
            </w:r>
          </w:p>
        </w:tc>
        <w:tc>
          <w:tcPr>
            <w:tcW w:w="540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4 247 405 500,0 тыс. тенге</w:t>
            </w:r>
          </w:p>
        </w:tc>
      </w:tr>
    </w:tbl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Примечание:</w:t>
      </w:r>
      <w:r>
        <w:rPr>
          <w:rFonts w:ascii="Zan Courier New" w:hAnsi="Zan Courier New" w:cs="Zan Courier New"/>
          <w:sz w:val="20"/>
          <w:szCs w:val="20"/>
        </w:rPr>
        <w:br/>
        <w:t>* объемы бюджетных средств, необходимых для реализации Программы, будут уточняться при утверждении республиканского и местных бюджетов на соответствующий год.</w:t>
      </w:r>
      <w:r>
        <w:rPr>
          <w:rFonts w:ascii="Zan Courier New" w:hAnsi="Zan Courier New" w:cs="Zan Courier New"/>
          <w:sz w:val="20"/>
          <w:szCs w:val="20"/>
        </w:rPr>
        <w:br/>
        <w:t>** на основании Индекса формируемого Международным экономическим форумом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Расшифровка аббревиатур:</w:t>
      </w:r>
      <w:r>
        <w:rPr>
          <w:rFonts w:ascii="Zan Courier New" w:hAnsi="Zan Courier New" w:cs="Zan Courier New"/>
          <w:sz w:val="20"/>
          <w:szCs w:val="20"/>
        </w:rPr>
        <w:br/>
        <w:t>КТА - Казахстанская туристская ассоциация</w:t>
      </w:r>
      <w:r>
        <w:rPr>
          <w:rFonts w:ascii="Zan Courier New" w:hAnsi="Zan Courier New" w:cs="Zan Courier New"/>
          <w:sz w:val="20"/>
          <w:szCs w:val="20"/>
        </w:rPr>
        <w:br/>
        <w:t>МВД - Министерство внутренних дел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МИД - Министерство иностранных дел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МСИ - Министерство связи и информации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МОН - Министерство образования и науки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МСХ - Министерство сельского хозяйства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МТС - Министерство туризма и спорта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МЭРТ - Министерство экономического развития и торговли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МИНТ - Министерство индустрии и новых технологий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КНВ - Комитет национальной безопасности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МЗ - Министерство здравоохранения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МЧС - Министерство по чрезвычайным ситуациям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МТК - Министерство транспорта и коммуникаций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МООС - Министерство охраны окружающей среды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МФ - Министерство финансов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АДСиЖКХ - Агентство Республики Казахстан по делам строительства и жилищно-коммунального хозяйства</w:t>
      </w:r>
      <w:r>
        <w:rPr>
          <w:rFonts w:ascii="Zan Courier New" w:hAnsi="Zan Courier New" w:cs="Zan Courier New"/>
          <w:sz w:val="20"/>
          <w:szCs w:val="20"/>
        </w:rPr>
        <w:br/>
        <w:t>ГНПП - Государственный национальный природный парк</w:t>
      </w:r>
      <w:r>
        <w:rPr>
          <w:rFonts w:ascii="Zan Courier New" w:hAnsi="Zan Courier New" w:cs="Zan Courier New"/>
          <w:sz w:val="20"/>
          <w:szCs w:val="20"/>
        </w:rPr>
        <w:br/>
        <w:t>ПСД - проектно-сметная документация</w:t>
      </w:r>
      <w:r>
        <w:rPr>
          <w:rFonts w:ascii="Zan Courier New" w:hAnsi="Zan Courier New" w:cs="Zan Courier New"/>
          <w:sz w:val="20"/>
          <w:szCs w:val="20"/>
        </w:rPr>
        <w:br/>
        <w:t>ПДП - план детальной планировки</w:t>
      </w:r>
      <w:r>
        <w:rPr>
          <w:rFonts w:ascii="Zan Courier New" w:hAnsi="Zan Courier New" w:cs="Zan Courier New"/>
          <w:sz w:val="20"/>
          <w:szCs w:val="20"/>
        </w:rPr>
        <w:br/>
        <w:t>СМИ - средства массовой информации</w:t>
      </w:r>
      <w:r>
        <w:rPr>
          <w:rFonts w:ascii="Zan Courier New" w:hAnsi="Zan Courier New" w:cs="Zan Courier New"/>
          <w:sz w:val="20"/>
          <w:szCs w:val="20"/>
        </w:rPr>
        <w:br/>
        <w:t>СПК - социально-предпринимательская корпорация</w:t>
      </w:r>
      <w:r>
        <w:rPr>
          <w:rFonts w:ascii="Zan Courier New" w:hAnsi="Zan Courier New" w:cs="Zan Courier New"/>
          <w:sz w:val="20"/>
          <w:szCs w:val="20"/>
        </w:rPr>
        <w:br/>
        <w:t>ТЭО - технико-экономическое обоснование</w:t>
      </w:r>
      <w:r>
        <w:rPr>
          <w:rFonts w:ascii="Zan Courier New" w:hAnsi="Zan Courier New" w:cs="Zan Courier New"/>
          <w:sz w:val="20"/>
          <w:szCs w:val="20"/>
        </w:rPr>
        <w:br/>
        <w:t>ЮНВТО - Всемирная туристская организация - специализированное учреждение Организации Объединенных Наций</w:t>
      </w:r>
    </w:p>
    <w:p w:rsidR="005F62D7" w:rsidRDefault="005F62D7" w:rsidP="005F62D7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lastRenderedPageBreak/>
        <w:t>Приложение 2</w:t>
      </w:r>
    </w:p>
    <w:p w:rsidR="005F62D7" w:rsidRDefault="005F62D7" w:rsidP="005F62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ОСНОВНЫЕ ИНВЕСТИЦИОННЫЕ ПРОЕКТЫ В ОТРАСЛИ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07"/>
        <w:gridCol w:w="1306"/>
        <w:gridCol w:w="1322"/>
        <w:gridCol w:w="1590"/>
        <w:gridCol w:w="914"/>
        <w:gridCol w:w="598"/>
        <w:gridCol w:w="662"/>
        <w:gridCol w:w="914"/>
        <w:gridCol w:w="1054"/>
        <w:gridCol w:w="818"/>
      </w:tblGrid>
      <w:tr w:rsidR="005F62D7" w:rsidRPr="006E701D" w:rsidTr="00E11DCC">
        <w:trPr>
          <w:trHeight w:val="3825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Наименова-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Мероприя-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 проекту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Цель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Наличие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финансово-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экономичес-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кое и техни-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ко-экономи-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ческое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обоснования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проекта,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какой стадии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(разработка,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доработка,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утверждено)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мендуе-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мое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регио-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нальное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разме-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щение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чало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Окон-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чание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ли-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кта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Ответ-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ный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испол-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нитель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Объем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финанси-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рования,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млн.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тенге.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Источ-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финан-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сиро-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вания</w:t>
            </w:r>
          </w:p>
        </w:tc>
      </w:tr>
      <w:tr w:rsidR="005F62D7" w:rsidRPr="006E701D" w:rsidTr="00E11DCC"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10</w:t>
            </w:r>
          </w:p>
        </w:tc>
      </w:tr>
      <w:tr w:rsidR="005F62D7" w:rsidRPr="006E701D" w:rsidTr="00E11DCC">
        <w:trPr>
          <w:trHeight w:val="1515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развлека-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тельного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границах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СЭЗ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"Бурабай"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Акмолинс-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развлека-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тельного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границах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СЭЗ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"Бурабай"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Акмолинс-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(2009-2021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годы)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Комплекс-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современ-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инфра-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структуры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привлече-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инвестиций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строи-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тельство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Разработан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утвержден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мастер-план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ТОО "Borovoe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Tourism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City"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заседании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Архитектур-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но-градо-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 совета,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администра-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ция СЭЗ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Акмо-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линская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 РК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450 000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80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междуна-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 центра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"Жана-Иле"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побережье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Капшагай-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водохрани-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лища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междуна-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 центра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"Жана-Иле"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побережье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Капшагайс-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водохрани-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лища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устойчиво-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сферы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услуг,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конкурен-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тоспособ-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индустрии.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тинская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 РК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3 000 000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80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междуна-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"Кендерли"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Мангис-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междуна-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родного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"Кендерли"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Мангис-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устойчиво-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сферы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услуг,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конкурен-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тоспособ-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индустрии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Утвержден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мастер-план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создания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кластера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Мангистаус-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 области,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- имеется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ТЭО проекта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ва аэропор-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та, основной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целью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которого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является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обеспечение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реализации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проекта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ва междуна-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родной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курортной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зоны отдыха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"Кендерли"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Мангис-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345 000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80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санаторно-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курортного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гостинич-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побережье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озера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Алаколь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гостинич-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побережье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озера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Алаколь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(регио-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нальная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индустри-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ализации)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нового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круглого-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дичного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рекреаци-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онного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центра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побережье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оз.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Алаколь.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Восточ-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Казах-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станс-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СПК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"Epтic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  <w:t>"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sz w:val="20"/>
                <w:szCs w:val="20"/>
              </w:rPr>
              <w:t>1500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312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"Коксай"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Жамбылской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"Коксай"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Жамбылской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вхождения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число 50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наиболее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популярных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центров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мира через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конкурен-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тоспособ-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индустрии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базе тесно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взаимодей-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ствующих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региональ-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туристских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кластеров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Имеется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бизнес-план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Жамбыл-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right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МТС РК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2 068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245"/>
        </w:trPr>
        <w:tc>
          <w:tcPr>
            <w:tcW w:w="124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Комплекс-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"Шымбулак"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г.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Комплекс-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"Шымбулак"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г.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первого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круглого-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дичного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мирового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уровня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территории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Централь-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Азии</w:t>
            </w:r>
          </w:p>
        </w:tc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"Фонд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Наци-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бла-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госос-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тояния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"Сам-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рук-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Казы-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на"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"Банк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стана"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30 750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410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канатной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дороги от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Медео до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Шымбулака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 расшире-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ние зоны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катания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курорта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110 250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125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Реконст-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рукция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отдыха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"Нуртау"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Реконст-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рукция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отдыха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"Нуртау"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базы,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качествен-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 новой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инфраст-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руктурой,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сервисом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обслужива-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Восточ-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танская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7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станс-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29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Модерниза-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отдыха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"Алтайские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Альпы"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Модерниза-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ция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отдыха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"Алтайские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Альпы"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Восточно-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281 600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96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г. Текели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г. Текели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тинская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96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Каскелен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ной базы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г. Каскелен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2 120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98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Обеспечить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меры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реализации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обустройс-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территорий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пляжных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зон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побережья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Каспия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Обеспечить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меры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реализации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обустройс-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территорий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пляжных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зон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побережья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Каспия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Обустройс-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тво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территорий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пляжных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зон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побережья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Каспия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1650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Открытие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сувенирной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фабрики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"Ґнер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ќаласы"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изготовле-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националь-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сувениров,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ювелирных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изделий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городе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Актау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Открытие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сувенирной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фабрики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"Ґнер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ќаласы"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изготовле-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националь-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сувениров,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ювелирных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изделий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городе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Актау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Продвиже-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националь-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турпродук-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тиции</w:t>
            </w:r>
          </w:p>
        </w:tc>
      </w:tr>
      <w:tr w:rsidR="005F62D7" w:rsidRPr="006E701D" w:rsidTr="00E11DCC">
        <w:trPr>
          <w:trHeight w:val="2145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"Шеберлер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ауылы"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мастер-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умельцев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 изго-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товлению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националь-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сувениров,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ювелирных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изделий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пр.,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территории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колледжа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Создание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"Шеберлер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ауылы"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мастер-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умельцев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 изго-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товлению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националь-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сувениров,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ювелирных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изделий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пр.,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территории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Мангистау-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колледжа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Продвиже-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националь-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турпродук-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Ман-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гис-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таус-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Default="005F62D7" w:rsidP="00E11DCC"/>
        </w:tc>
      </w:tr>
      <w:tr w:rsidR="005F62D7" w:rsidRPr="006E701D" w:rsidTr="00E11DCC">
        <w:trPr>
          <w:trHeight w:val="2145"/>
        </w:trPr>
        <w:tc>
          <w:tcPr>
            <w:tcW w:w="12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Райымбек-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этноту-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"Мойнак"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Строитель-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ство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Райымбек-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ском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районе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этноту-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ристского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комплекса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"Мойнак"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Алматинс-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тинская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Акимат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Алма-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тинской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8 250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Default="005F62D7" w:rsidP="00E11DCC"/>
        </w:tc>
      </w:tr>
    </w:tbl>
    <w:p w:rsidR="005F62D7" w:rsidRDefault="005F62D7" w:rsidP="005F62D7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Приложение 3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Краткая информация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Программы по развитию перспективных направлений туристской</w:t>
      </w:r>
      <w:r>
        <w:rPr>
          <w:rFonts w:ascii="Zan Courier New" w:hAnsi="Zan Courier New" w:cs="Zan Courier New"/>
          <w:sz w:val="20"/>
          <w:szCs w:val="20"/>
        </w:rPr>
        <w:br/>
        <w:t>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индустрии Республики Казахстан на 2010 - 2014 годы</w:t>
      </w:r>
    </w:p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             </w:t>
      </w:r>
      <w:r>
        <w:rPr>
          <w:rFonts w:ascii="Zan Courier New" w:hAnsi="Zan Courier New" w:cs="Zan Courier New"/>
          <w:b/>
          <w:bCs/>
          <w:color w:val="000000"/>
          <w:sz w:val="20"/>
          <w:szCs w:val="20"/>
        </w:rPr>
        <w:t>1.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0"/>
        <w:gridCol w:w="4515"/>
        <w:gridCol w:w="5265"/>
      </w:tblGrid>
      <w:tr w:rsidR="005F62D7" w:rsidRPr="006E701D" w:rsidTr="00E11DCC">
        <w:tc>
          <w:tcPr>
            <w:tcW w:w="5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Программа по развитию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перспективных направлений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туристской индустрии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Республики Казахстан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на 2010 - 2014 годы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i/>
                <w:iCs/>
                <w:color w:val="000000"/>
                <w:sz w:val="20"/>
                <w:szCs w:val="20"/>
              </w:rPr>
              <w:t>(наименование отраслевой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i/>
                <w:iCs/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Межведомственное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взаимодействие</w:t>
            </w:r>
          </w:p>
        </w:tc>
      </w:tr>
      <w:tr w:rsidR="005F62D7" w:rsidRPr="006E701D" w:rsidTr="00E11DCC">
        <w:tc>
          <w:tcPr>
            <w:tcW w:w="5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i/>
                <w:iCs/>
                <w:color w:val="000000"/>
                <w:sz w:val="20"/>
                <w:szCs w:val="20"/>
              </w:rPr>
              <w:t>Наименование государственного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i/>
                <w:iCs/>
                <w:color w:val="000000"/>
                <w:sz w:val="20"/>
                <w:szCs w:val="20"/>
              </w:rPr>
              <w:t>органа, ответственного 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i/>
                <w:iCs/>
                <w:color w:val="000000"/>
                <w:sz w:val="20"/>
                <w:szCs w:val="20"/>
              </w:rPr>
              <w:t>разработку и реализацию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i/>
                <w:iCs/>
                <w:color w:val="000000"/>
                <w:sz w:val="20"/>
                <w:szCs w:val="20"/>
              </w:rPr>
              <w:t>отраслевой программы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МТС РК</w:t>
            </w:r>
          </w:p>
        </w:tc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Список организаций и ведомств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соисполнителей</w:t>
            </w:r>
          </w:p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министерства внутренних дел,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иностранных дел, связи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информации, образования и науки,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сельского хозяйства, экономического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развития и торговли, индустрии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новых технологий, здравоохранения,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 чрезвычайным ситуациям,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транспорта и коммуникаций, охраны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окружающей среды, финансов,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Агентство Республики Казахстан по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делам строительства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жилищно-коммунального хозяйства,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Комитет национальной безопасности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Республики Казахстан, акиматы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областей, гг. Астаны и Алматы,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Казахстанская Туристская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Ассоциация.</w:t>
            </w:r>
          </w:p>
        </w:tc>
      </w:tr>
    </w:tbl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  </w:t>
      </w:r>
      <w:r>
        <w:rPr>
          <w:rFonts w:ascii="Zan Courier New" w:hAnsi="Zan Courier New" w:cs="Zan Courier New"/>
          <w:b/>
          <w:bCs/>
          <w:sz w:val="20"/>
          <w:szCs w:val="20"/>
        </w:rPr>
        <w:t>2.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0"/>
        <w:gridCol w:w="9810"/>
      </w:tblGrid>
      <w:tr w:rsidR="005F62D7" w:rsidRPr="006E701D" w:rsidTr="00E11DCC">
        <w:tc>
          <w:tcPr>
            <w:tcW w:w="5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Перечень ключевых проблем</w:t>
            </w:r>
          </w:p>
        </w:tc>
      </w:tr>
      <w:tr w:rsidR="005F62D7" w:rsidRPr="006E701D" w:rsidTr="00E11DCC">
        <w:tc>
          <w:tcPr>
            <w:tcW w:w="5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9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Практически вся инфраструктура расположена в городах и крупных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населенных пунктах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Несоответствие инфраструктуры международным требованиям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Отсутствуют условия для многодневного пребывания туристов на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объектах, представляющих интерес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Отсутствие механизма дотаций, преференций и налоговых льгот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инвесторам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Не сформированы подходы и политика экотуризма в Казахстане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Низкое качество/отсутствие подъездных дорог к туристским объектам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Программа подготовки кадров не соответствует реальным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потребностям рынка</w:t>
            </w:r>
          </w:p>
        </w:tc>
      </w:tr>
    </w:tbl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             </w:t>
      </w:r>
      <w:r>
        <w:rPr>
          <w:rFonts w:ascii="Zan Courier New" w:hAnsi="Zan Courier New" w:cs="Zan Courier New"/>
          <w:b/>
          <w:bCs/>
          <w:color w:val="000000"/>
          <w:sz w:val="20"/>
          <w:szCs w:val="20"/>
        </w:rPr>
        <w:t>3.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5"/>
        <w:gridCol w:w="3765"/>
        <w:gridCol w:w="6015"/>
      </w:tblGrid>
      <w:tr w:rsidR="005F62D7" w:rsidRPr="006E701D" w:rsidTr="00E11DCC"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Целевые индикаторы</w:t>
            </w:r>
          </w:p>
        </w:tc>
      </w:tr>
      <w:tr w:rsidR="005F62D7" w:rsidRPr="006E701D" w:rsidTr="00E11DCC"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Устойчивое развитие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индустрии туризма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Место Казахстана в списке "Индекс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конкурентоспособности путешествий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туризма" к 2015 году - 90 с 92 в 2009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году</w:t>
            </w:r>
          </w:p>
        </w:tc>
      </w:tr>
    </w:tbl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 xml:space="preserve">                                  </w:t>
      </w:r>
      <w:r>
        <w:rPr>
          <w:rFonts w:ascii="Zan Courier New" w:hAnsi="Zan Courier New" w:cs="Zan Courier New"/>
          <w:b/>
          <w:bCs/>
          <w:color w:val="000000"/>
          <w:sz w:val="20"/>
          <w:szCs w:val="20"/>
        </w:rPr>
        <w:t>4.</w:t>
      </w:r>
    </w:p>
    <w:tbl>
      <w:tblPr>
        <w:tblW w:w="104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5"/>
        <w:gridCol w:w="3728"/>
        <w:gridCol w:w="6152"/>
      </w:tblGrid>
      <w:tr w:rsidR="005F62D7" w:rsidRPr="006E701D" w:rsidTr="00E11DCC">
        <w:tc>
          <w:tcPr>
            <w:tcW w:w="5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Ключевые мероприятия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(по группам задач)</w:t>
            </w:r>
          </w:p>
        </w:tc>
        <w:tc>
          <w:tcPr>
            <w:tcW w:w="6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Показатели задач</w:t>
            </w:r>
          </w:p>
        </w:tc>
      </w:tr>
      <w:tr w:rsidR="005F62D7" w:rsidRPr="006E701D" w:rsidTr="00E11DCC">
        <w:tc>
          <w:tcPr>
            <w:tcW w:w="54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36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формирование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конкурентоспособного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туристского продукта</w:t>
            </w:r>
          </w:p>
        </w:tc>
        <w:tc>
          <w:tcPr>
            <w:tcW w:w="6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увеличение совокупного дохода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организаций предоставляющих услуги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сфере туристской деятельности к 2015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году не менее, чем на 12 % от уровня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2008 года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рост инвестиций в основной капитал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сфере туризма к 2015 году составит 30 %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от уровня 2009 года</w:t>
            </w:r>
          </w:p>
        </w:tc>
      </w:tr>
      <w:tr w:rsidR="005F62D7" w:rsidRPr="006E701D" w:rsidTr="00E11DCC">
        <w:tc>
          <w:tcPr>
            <w:tcW w:w="54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36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формирование 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маркетинговой стратегии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Казахстана</w:t>
            </w:r>
          </w:p>
        </w:tc>
        <w:tc>
          <w:tcPr>
            <w:tcW w:w="6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ежегодный рост туристских услуг не менее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чем на 10 % за счет строительства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объектов туристской индустрии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увеличение продолжительности пребывания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посетителей составит в 2010 году - на 5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%, в 2011 году - на 8 %, в 2012 году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на 10 %, в 2013 году - 12 %, в 2014 году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- 15 % от уровня 2009 года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увеличение количества посетителей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составит в 2011 году - 210 000, в 2012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году - 225 000, в 2013 году - 370 000,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2014 году - 390 000 отдыхающих в год за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счет строительства горнолыжного курорта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Шымбулак в г. Алматы,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санаторно-курортного гостиничного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комплекса на побережье озера Алаколь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Восточно-Казахстанской области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горнолыжного курорта Каскасу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Южно-Казахстанской области</w:t>
            </w:r>
          </w:p>
        </w:tc>
      </w:tr>
      <w:tr w:rsidR="005F62D7" w:rsidRPr="006E701D" w:rsidTr="00E11DCC">
        <w:tc>
          <w:tcPr>
            <w:tcW w:w="54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36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развитие кадрового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потенциала туристской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индустрии</w:t>
            </w:r>
          </w:p>
        </w:tc>
        <w:tc>
          <w:tcPr>
            <w:tcW w:w="6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 2011 году будет разработан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профессиональный стандарт в сфере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индустрии туризма</w:t>
            </w:r>
          </w:p>
        </w:tc>
      </w:tr>
      <w:tr w:rsidR="005F62D7" w:rsidRPr="006E701D" w:rsidTr="00E11DC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Default="005F62D7" w:rsidP="00E11DC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62D7" w:rsidRPr="006E701D" w:rsidRDefault="005F62D7" w:rsidP="00E11DCC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выпуск специалистов для сферы туризма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составит в 2011 году - 1 000 человек, 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2012 году - 1 100 человек, в 2013 году -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1 200 человек, в 2014 году - 1 300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человек.</w:t>
            </w:r>
          </w:p>
        </w:tc>
      </w:tr>
    </w:tbl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              </w:t>
      </w:r>
      <w:r>
        <w:rPr>
          <w:rFonts w:ascii="Zan Courier New" w:hAnsi="Zan Courier New" w:cs="Zan Courier New"/>
          <w:b/>
          <w:bCs/>
          <w:color w:val="000000"/>
          <w:sz w:val="20"/>
          <w:szCs w:val="20"/>
        </w:rPr>
        <w:t>5.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5"/>
        <w:gridCol w:w="3810"/>
        <w:gridCol w:w="5985"/>
      </w:tblGrid>
      <w:tr w:rsidR="005F62D7" w:rsidRPr="006E701D" w:rsidTr="00E11DCC">
        <w:tc>
          <w:tcPr>
            <w:tcW w:w="4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Необходимые ресурсы</w:t>
            </w:r>
          </w:p>
        </w:tc>
      </w:tr>
      <w:tr w:rsidR="005F62D7" w:rsidRPr="006E701D" w:rsidTr="00E11DCC">
        <w:tc>
          <w:tcPr>
            <w:tcW w:w="4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Описание ресурсов</w:t>
            </w:r>
          </w:p>
        </w:tc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</w:tr>
      <w:tr w:rsidR="005F62D7" w:rsidRPr="006E701D" w:rsidTr="00E11DCC">
        <w:tc>
          <w:tcPr>
            <w:tcW w:w="4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Всего на реализацию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Программы в 2010 - 2014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годах потребуется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4 252 108 966,8 тыс. тенге</w:t>
            </w:r>
          </w:p>
        </w:tc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Республиканский: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2010 г. - 757 564,0 тыс. тенге;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2011 г. - 2 767 881,0 тыс. тенге;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2012 г. - 269 625,0 тыс. тенге;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2013 г. - 269 625,0 тыс. тенге;*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2014 г. - 268 825,0 тыс. тенге*.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Местный: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2010 г. - 8 766,8 тыс. тенге;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2011 г. - 361 180,0 тыс. тенге.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За счет инвестиций: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4 247 405 500,0 тыс. тенге</w:t>
            </w:r>
          </w:p>
        </w:tc>
      </w:tr>
    </w:tbl>
    <w:p w:rsidR="005F62D7" w:rsidRDefault="005F62D7" w:rsidP="005F62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00"/>
          <w:sz w:val="20"/>
          <w:szCs w:val="20"/>
        </w:rPr>
        <w:t>                                 </w:t>
      </w:r>
      <w:r>
        <w:rPr>
          <w:rFonts w:ascii="Zan Courier New" w:hAnsi="Zan Courier New" w:cs="Zan Courier New"/>
          <w:b/>
          <w:bCs/>
          <w:color w:val="000000"/>
          <w:sz w:val="20"/>
          <w:szCs w:val="20"/>
        </w:rPr>
        <w:t>6.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5"/>
        <w:gridCol w:w="3825"/>
        <w:gridCol w:w="5970"/>
      </w:tblGrid>
      <w:tr w:rsidR="005F62D7" w:rsidRPr="006E701D" w:rsidTr="00E11DCC">
        <w:tc>
          <w:tcPr>
            <w:tcW w:w="4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Возможные риски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b/>
                <w:bCs/>
                <w:color w:val="000000"/>
                <w:sz w:val="20"/>
                <w:szCs w:val="20"/>
              </w:rPr>
              <w:t>Мероприятия по управлению рисками</w:t>
            </w:r>
          </w:p>
        </w:tc>
      </w:tr>
      <w:tr w:rsidR="005F62D7" w:rsidRPr="006E701D" w:rsidTr="00E11DCC">
        <w:tc>
          <w:tcPr>
            <w:tcW w:w="4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Снижение объемов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туристских потоков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Принятие мер по оказанию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государственной поддержки в части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снижения налогового бремени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субъектов туристской деятельности</w:t>
            </w:r>
          </w:p>
        </w:tc>
      </w:tr>
      <w:tr w:rsidR="005F62D7" w:rsidRPr="006E701D" w:rsidTr="00E11DCC">
        <w:tc>
          <w:tcPr>
            <w:tcW w:w="4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Default="005F62D7" w:rsidP="00E11DCC"/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Низкий уровень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инвестиционной активности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F62D7" w:rsidRPr="006E701D" w:rsidRDefault="005F62D7" w:rsidP="00E11DCC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Принятие мер по оказанию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государственной поддержки в части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снижения налогового бремени для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субъектов туристской деятельности,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создание условий для благоприятного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инвестиционного климата 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предоставления льгот и преференций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инвесторам в т.ч. создание СЭЗ,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lastRenderedPageBreak/>
              <w:t>продление срока реализации</w:t>
            </w:r>
            <w:r w:rsidRPr="006E701D">
              <w:rPr>
                <w:rFonts w:ascii="Zan Courier New" w:hAnsi="Zan Courier New" w:cs="Zan Courier New"/>
                <w:sz w:val="20"/>
                <w:szCs w:val="20"/>
              </w:rPr>
              <w:br/>
            </w:r>
            <w:r w:rsidRPr="006E701D">
              <w:rPr>
                <w:rFonts w:ascii="Zan Courier New" w:hAnsi="Zan Courier New" w:cs="Zan Courier New"/>
                <w:color w:val="000000"/>
                <w:sz w:val="20"/>
                <w:szCs w:val="20"/>
              </w:rPr>
              <w:t>инвестпроектов и т.д.</w:t>
            </w:r>
          </w:p>
        </w:tc>
      </w:tr>
    </w:tbl>
    <w:p w:rsidR="005F62D7" w:rsidRDefault="005F62D7" w:rsidP="005F62D7"/>
    <w:p w:rsidR="00974D75" w:rsidRDefault="00974D75"/>
    <w:sectPr w:rsidR="00974D75" w:rsidSect="005F6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5F62D7"/>
    <w:rsid w:val="005F62D7"/>
    <w:rsid w:val="0097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5F6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62D7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5F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11654</Words>
  <Characters>66433</Characters>
  <Application>Microsoft Office Word</Application>
  <DocSecurity>0</DocSecurity>
  <Lines>553</Lines>
  <Paragraphs>155</Paragraphs>
  <ScaleCrop>false</ScaleCrop>
  <Company/>
  <LinksUpToDate>false</LinksUpToDate>
  <CharactersWithSpaces>77932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kaisar</dc:creator>
  <cp:keywords/>
  <dc:description/>
  <cp:lastModifiedBy>kaisar</cp:lastModifiedBy>
  <cp:revision>2</cp:revision>
  <dcterms:created xsi:type="dcterms:W3CDTF">2012-03-13T04:06:00Z</dcterms:created>
  <dcterms:modified xsi:type="dcterms:W3CDTF">2012-03-13T04:07:00Z</dcterms:modified>
</cp:coreProperties>
</file>